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3E" w:rsidRDefault="002E493E" w:rsidP="002E49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Здание магазина</w:t>
      </w:r>
    </w:p>
    <w:p w:rsidR="002E493E" w:rsidRDefault="002E493E" w:rsidP="002E4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</w:t>
      </w:r>
      <w:r w:rsidR="00F718C0">
        <w:rPr>
          <w:rFonts w:ascii="Times New Roman" w:hAnsi="Times New Roman" w:cs="Times New Roman"/>
          <w:sz w:val="28"/>
          <w:szCs w:val="28"/>
        </w:rPr>
        <w:t xml:space="preserve"> </w:t>
      </w:r>
      <w:r w:rsidR="00F877B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7BB">
        <w:rPr>
          <w:rFonts w:ascii="Times New Roman" w:hAnsi="Times New Roman" w:cs="Times New Roman"/>
          <w:sz w:val="28"/>
          <w:szCs w:val="28"/>
        </w:rPr>
        <w:t>Минское областное потребительское общество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67FE" w:rsidRDefault="002E493E" w:rsidP="002E4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Минская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Столбцовский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6D3F41">
        <w:rPr>
          <w:rFonts w:ascii="Times New Roman" w:hAnsi="Times New Roman" w:cs="Times New Roman"/>
          <w:sz w:val="28"/>
          <w:szCs w:val="28"/>
        </w:rPr>
        <w:t>Старосверженский</w:t>
      </w:r>
      <w:proofErr w:type="spellEnd"/>
      <w:r w:rsidR="006D36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36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D3648"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31E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6D3F41">
        <w:rPr>
          <w:rFonts w:ascii="Times New Roman" w:hAnsi="Times New Roman" w:cs="Times New Roman"/>
          <w:sz w:val="28"/>
          <w:szCs w:val="28"/>
        </w:rPr>
        <w:t>Осиповщина</w:t>
      </w:r>
      <w:proofErr w:type="spellEnd"/>
      <w:r w:rsidR="002B67FE">
        <w:rPr>
          <w:rFonts w:ascii="Times New Roman" w:hAnsi="Times New Roman" w:cs="Times New Roman"/>
          <w:sz w:val="28"/>
          <w:szCs w:val="28"/>
        </w:rPr>
        <w:t>.</w:t>
      </w:r>
    </w:p>
    <w:p w:rsidR="002E493E" w:rsidRDefault="002B67FE" w:rsidP="002E4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bookmarkStart w:id="0" w:name="_GoBack"/>
      <w:bookmarkEnd w:id="0"/>
      <w:r w:rsidR="002E493E">
        <w:rPr>
          <w:rFonts w:ascii="Times New Roman" w:hAnsi="Times New Roman" w:cs="Times New Roman"/>
          <w:sz w:val="28"/>
          <w:szCs w:val="28"/>
        </w:rPr>
        <w:t xml:space="preserve">801717 </w:t>
      </w:r>
      <w:r>
        <w:rPr>
          <w:rFonts w:ascii="Times New Roman" w:hAnsi="Times New Roman" w:cs="Times New Roman"/>
          <w:sz w:val="28"/>
          <w:szCs w:val="28"/>
        </w:rPr>
        <w:t>90023,90025</w:t>
      </w:r>
      <w:r w:rsidR="002E49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314" w:rsidRDefault="00BF4314" w:rsidP="002E4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Кирпичное здание общей площадью 97,4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Коммуникаций нет, отопление локальное.</w:t>
      </w:r>
    </w:p>
    <w:p w:rsidR="002E493E" w:rsidRDefault="002E493E" w:rsidP="002E493E">
      <w:pPr>
        <w:jc w:val="both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Использовать здание можно по назначению или реконструировать в жилой дом.</w:t>
      </w:r>
    </w:p>
    <w:p w:rsidR="00BE05CC" w:rsidRDefault="006D3F41">
      <w:r>
        <w:rPr>
          <w:noProof/>
          <w:lang w:eastAsia="ru-RU"/>
        </w:rPr>
        <w:drawing>
          <wp:inline distT="0" distB="0" distL="0" distR="0">
            <wp:extent cx="5930900" cy="334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94B" w:rsidRDefault="00AF494B"/>
    <w:sectPr w:rsidR="00AF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3E"/>
    <w:rsid w:val="000A5876"/>
    <w:rsid w:val="001B6E02"/>
    <w:rsid w:val="002732E2"/>
    <w:rsid w:val="00291E83"/>
    <w:rsid w:val="002B67FE"/>
    <w:rsid w:val="002E493E"/>
    <w:rsid w:val="003567C9"/>
    <w:rsid w:val="003D7832"/>
    <w:rsid w:val="005C6899"/>
    <w:rsid w:val="005D2E56"/>
    <w:rsid w:val="00696191"/>
    <w:rsid w:val="006D3648"/>
    <w:rsid w:val="006D3F41"/>
    <w:rsid w:val="00AF2D81"/>
    <w:rsid w:val="00AF494B"/>
    <w:rsid w:val="00B0133D"/>
    <w:rsid w:val="00BC6458"/>
    <w:rsid w:val="00BE05CC"/>
    <w:rsid w:val="00BF4314"/>
    <w:rsid w:val="00CF31E6"/>
    <w:rsid w:val="00F718C0"/>
    <w:rsid w:val="00F8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Windows</cp:lastModifiedBy>
  <cp:revision>4</cp:revision>
  <dcterms:created xsi:type="dcterms:W3CDTF">2019-04-03T06:35:00Z</dcterms:created>
  <dcterms:modified xsi:type="dcterms:W3CDTF">2022-04-04T12:39:00Z</dcterms:modified>
</cp:coreProperties>
</file>