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AB9DA" w14:textId="77777777" w:rsidR="00E92FBA" w:rsidRPr="00E92FBA" w:rsidRDefault="00E92FBA" w:rsidP="00E92FBA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BY"/>
        </w:rPr>
      </w:pPr>
      <w:r w:rsidRPr="00E92FB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BY"/>
        </w:rPr>
        <w:t>ПЕРЕЧЕНЬ</w:t>
      </w:r>
      <w:r w:rsidRPr="00E92FB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BY"/>
        </w:rPr>
        <w:br/>
        <w:t>административных процедур, подлежащих осуществлению в электронной форме через единый портал электронных услуг</w:t>
      </w:r>
    </w:p>
    <w:tbl>
      <w:tblPr>
        <w:tblW w:w="10080" w:type="dxa"/>
        <w:tblBorders>
          <w:top w:val="single" w:sz="6" w:space="0" w:color="C4E1B9"/>
          <w:left w:val="single" w:sz="6" w:space="0" w:color="C4E1B9"/>
          <w:bottom w:val="single" w:sz="6" w:space="0" w:color="C4E1B9"/>
          <w:right w:val="single" w:sz="6" w:space="0" w:color="C4E1B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2022"/>
        <w:gridCol w:w="2341"/>
        <w:gridCol w:w="41"/>
        <w:gridCol w:w="2371"/>
      </w:tblGrid>
      <w:tr w:rsidR="00E92FBA" w:rsidRPr="00E92FBA" w14:paraId="2715AD29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1B589FAA" w14:textId="77777777" w:rsidR="00E92FBA" w:rsidRPr="00E92FBA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Наименование административной процедуры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31F1EA77" w14:textId="05FC0C6D" w:rsidR="00E92FBA" w:rsidRPr="00E92FBA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Структурный элемент перечня</w:t>
            </w:r>
            <w:r w:rsidRPr="004D36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BY"/>
              </w:rPr>
              <w:t>*</w:t>
            </w: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, единого перечня</w:t>
            </w:r>
            <w:r w:rsidRPr="004D36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BY"/>
              </w:rPr>
              <w:t>** </w:t>
            </w:r>
          </w:p>
        </w:tc>
        <w:tc>
          <w:tcPr>
            <w:tcW w:w="238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28BCA96E" w14:textId="77777777" w:rsidR="00E92FBA" w:rsidRPr="00E92FBA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Государственный орган (иная организация), осуществляющий административную процедуру в электронной форме через единый портал электронных услуг</w:t>
            </w:r>
          </w:p>
        </w:tc>
        <w:tc>
          <w:tcPr>
            <w:tcW w:w="237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68BC9E66" w14:textId="04583DAB" w:rsidR="00E92FBA" w:rsidRPr="0052718B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Способ </w:t>
            </w:r>
            <w:r w:rsid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идентификации и аутентификации заинтересованного лица</w:t>
            </w:r>
            <w:r w:rsidR="0052718B" w:rsidRPr="0052718B">
              <w:rPr>
                <w:color w:val="000000"/>
                <w:sz w:val="27"/>
                <w:szCs w:val="27"/>
              </w:rPr>
              <w:t xml:space="preserve"> </w:t>
            </w:r>
            <w:r w:rsidR="0052718B"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****</w:t>
            </w:r>
          </w:p>
        </w:tc>
      </w:tr>
      <w:tr w:rsidR="00E92FBA" w:rsidRPr="00E92FBA" w14:paraId="04C94CC2" w14:textId="77777777" w:rsidTr="00E92FBA">
        <w:tc>
          <w:tcPr>
            <w:tcW w:w="10080" w:type="dxa"/>
            <w:gridSpan w:val="5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05A0CC46" w14:textId="77777777" w:rsidR="00E92FBA" w:rsidRPr="001B7D62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i/>
                <w:iCs/>
                <w:color w:val="4F4F4F"/>
                <w:sz w:val="21"/>
                <w:szCs w:val="21"/>
                <w:u w:val="single"/>
                <w:lang w:eastAsia="ru-BY"/>
              </w:rPr>
            </w:pPr>
            <w:r w:rsidRPr="001B7D62">
              <w:rPr>
                <w:rFonts w:ascii="Tahoma" w:eastAsia="Times New Roman" w:hAnsi="Tahoma" w:cs="Tahoma"/>
                <w:i/>
                <w:iCs/>
                <w:color w:val="4F4F4F"/>
                <w:sz w:val="21"/>
                <w:szCs w:val="21"/>
                <w:u w:val="single"/>
                <w:lang w:eastAsia="ru-BY"/>
              </w:rPr>
              <w:t>По заявлениям граждан</w:t>
            </w:r>
          </w:p>
        </w:tc>
      </w:tr>
      <w:tr w:rsidR="00E92FBA" w:rsidRPr="00E92FBA" w14:paraId="3D16020C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39927236" w14:textId="77777777" w:rsidR="00E92FBA" w:rsidRPr="00E92FBA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1. Выдача справки о размере пособия на детей и периоде его выплаты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42346340" w14:textId="77777777" w:rsidR="00E92FBA" w:rsidRPr="00E92FBA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пункт 2.18 перечня</w:t>
            </w: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6ED05BB9" w14:textId="77777777" w:rsidR="00E92FBA" w:rsidRPr="00E92FBA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орган по труду, занятости и социальной защите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4A5BC15E" w14:textId="6BBE91EA" w:rsidR="00E92FBA" w:rsidRPr="001B7D62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с</w:t>
            </w:r>
            <w:r w:rsid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трогая идентификация, аутентификация</w:t>
            </w:r>
          </w:p>
        </w:tc>
      </w:tr>
      <w:tr w:rsidR="00C46838" w:rsidRPr="00E92FBA" w14:paraId="53EB4907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2CAF4F59" w14:textId="76480C75" w:rsidR="00C46838" w:rsidRPr="00E92FBA" w:rsidRDefault="00C46838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2.</w:t>
            </w:r>
            <w:r w:rsidRPr="00C46838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 назначения объектов недвижимого имущества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5C83E245" w14:textId="0795580E" w:rsidR="00C46838" w:rsidRPr="00C46838" w:rsidRDefault="00C46838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пункт 22.9</w:t>
            </w: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4A8C6235" w14:textId="77EDAD77" w:rsidR="00C46838" w:rsidRPr="00E92FBA" w:rsidRDefault="001B7D62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сельский, поселковый, городской (городов областного подчинения), районный исполнительный комитет, местная администрация района в городе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06A06FBD" w14:textId="0576E3BB" w:rsidR="00C46838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строгая идентификация, аутентификация</w:t>
            </w:r>
          </w:p>
        </w:tc>
      </w:tr>
      <w:tr w:rsidR="001B7D62" w:rsidRPr="00E92FBA" w14:paraId="6575ED8B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76204AB9" w14:textId="53BF5A69" w:rsidR="001B7D62" w:rsidRDefault="001B7D62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3.</w:t>
            </w:r>
            <w:r w:rsidRPr="001B7D62">
              <w:rPr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машино</w:t>
            </w:r>
            <w:proofErr w:type="spellEnd"/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-места по единой классификации назначения объектов недвижимого имущества без проведения строительно-монтажных работ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31C9909C" w14:textId="77777777" w:rsidR="001B7D62" w:rsidRDefault="001B7D62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пункт 22.9-1</w:t>
            </w:r>
          </w:p>
          <w:p w14:paraId="4FDF806F" w14:textId="5763FC0E" w:rsidR="001B7D62" w:rsidRDefault="001B7D62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4C4F0B73" w14:textId="329C7425" w:rsidR="001B7D62" w:rsidRPr="001B7D62" w:rsidRDefault="001B7D62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сельский, поселковый, городской (городов областного подчинения), районный исполнительный комитет, местная администрация района в городе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0F770E8D" w14:textId="3D0B2ACA" w:rsidR="001B7D62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строгая идентификация, аутентификация</w:t>
            </w:r>
          </w:p>
        </w:tc>
      </w:tr>
      <w:tr w:rsidR="001B7D62" w:rsidRPr="00E92FBA" w14:paraId="0D064EB3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1E25FB1B" w14:textId="682D3B95" w:rsidR="001B7D62" w:rsidRDefault="001B7D62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4.</w:t>
            </w:r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Принятие решения об определении назначения капитального строения (здания, сооружения), изолированного </w:t>
            </w:r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lastRenderedPageBreak/>
              <w:t xml:space="preserve">помещения, </w:t>
            </w:r>
            <w:proofErr w:type="spellStart"/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машино</w:t>
            </w:r>
            <w:proofErr w:type="spellEnd"/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-места в соответствии с единой классификацией 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машино</w:t>
            </w:r>
            <w:proofErr w:type="spellEnd"/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-мест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321EF58E" w14:textId="40B6270F" w:rsidR="001B7D62" w:rsidRDefault="001B7D62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lastRenderedPageBreak/>
              <w:t>пункт 22.9-2</w:t>
            </w: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68BF0BA5" w14:textId="4BB609A3" w:rsidR="001B7D62" w:rsidRPr="001B7D62" w:rsidRDefault="001B7D62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сельский, поселковый, городской (городов областного </w:t>
            </w:r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lastRenderedPageBreak/>
              <w:t>подчинения), районный исполнительный комитет, местная администрация района в городе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042EA897" w14:textId="70756783" w:rsidR="001B7D62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lastRenderedPageBreak/>
              <w:t>строгая идентификация, аутентификация</w:t>
            </w:r>
          </w:p>
        </w:tc>
      </w:tr>
      <w:tr w:rsidR="001B7D62" w:rsidRPr="00E92FBA" w14:paraId="38A2F3DE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7625E5F0" w14:textId="23F6307B" w:rsidR="001B7D62" w:rsidRDefault="001B7D62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5.Принтие</w:t>
            </w:r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 решения о возможности использования капитального строения, изолированного помещения или </w:t>
            </w:r>
            <w:proofErr w:type="spellStart"/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машино</w:t>
            </w:r>
            <w:proofErr w:type="spellEnd"/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-места, часть которого погибла, по назначению в соответствии с единой классификацией назначения объектов недвижимого имущества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26F31E34" w14:textId="35BA4A24" w:rsidR="001B7D62" w:rsidRDefault="001B7D62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пункт 22.9-3</w:t>
            </w: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57DA67A9" w14:textId="10988586" w:rsidR="001B7D62" w:rsidRPr="001B7D62" w:rsidRDefault="001B7D62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1B7D6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сельский, поселковый, городской (городов областного подчинения), районный исполнительный комитет, местная администрация района в городе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70C7B621" w14:textId="63110E84" w:rsidR="001B7D62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строгая идентификация, аутентификация</w:t>
            </w:r>
          </w:p>
        </w:tc>
      </w:tr>
      <w:tr w:rsidR="00E92FBA" w:rsidRPr="00E92FBA" w14:paraId="5156247B" w14:textId="77777777" w:rsidTr="00E92FBA">
        <w:tc>
          <w:tcPr>
            <w:tcW w:w="10080" w:type="dxa"/>
            <w:gridSpan w:val="5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10596A78" w14:textId="77777777" w:rsidR="00E92FBA" w:rsidRPr="001B7D62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i/>
                <w:iCs/>
                <w:color w:val="4F4F4F"/>
                <w:sz w:val="21"/>
                <w:szCs w:val="21"/>
                <w:u w:val="single"/>
                <w:lang w:eastAsia="ru-BY"/>
              </w:rPr>
            </w:pPr>
            <w:bookmarkStart w:id="0" w:name="_GoBack"/>
            <w:bookmarkEnd w:id="0"/>
            <w:r w:rsidRPr="001B7D62">
              <w:rPr>
                <w:rFonts w:ascii="Tahoma" w:eastAsia="Times New Roman" w:hAnsi="Tahoma" w:cs="Tahoma"/>
                <w:i/>
                <w:iCs/>
                <w:color w:val="4F4F4F"/>
                <w:sz w:val="21"/>
                <w:szCs w:val="21"/>
                <w:u w:val="single"/>
                <w:lang w:eastAsia="ru-BY"/>
              </w:rPr>
              <w:t>В отношении субъектов хозяйствования</w:t>
            </w:r>
          </w:p>
        </w:tc>
      </w:tr>
      <w:tr w:rsidR="00E92FBA" w:rsidRPr="00E92FBA" w14:paraId="4D99FC26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70C266EF" w14:textId="26A3005A" w:rsidR="00E92FBA" w:rsidRPr="00E92FBA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1. </w:t>
            </w:r>
            <w:r w:rsidR="0052718B"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Принятие решения о возможности использования эксплуатируемого капитального строения (здания, сооружения) (далее - капитальное строение), изолированного помещения, </w:t>
            </w:r>
            <w:proofErr w:type="spellStart"/>
            <w:r w:rsidR="0052718B"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машино</w:t>
            </w:r>
            <w:proofErr w:type="spellEnd"/>
            <w:r w:rsidR="0052718B"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-места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6CF3E05F" w14:textId="5BC1601F" w:rsidR="00E92FBA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подпункт </w:t>
            </w: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3.12.1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 пункта </w:t>
            </w: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3.12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 единого перечня</w:t>
            </w: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62F39EF6" w14:textId="38CBC084" w:rsidR="00E92FBA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местный исполнительный и распорядительный орган, администрация индустриального парка "Великий камень"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37262659" w14:textId="57064BF2" w:rsidR="00E92FBA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строгая идентификация, аутентификация</w:t>
            </w:r>
          </w:p>
        </w:tc>
      </w:tr>
      <w:tr w:rsidR="0052718B" w:rsidRPr="00E92FBA" w14:paraId="0453B415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6421CA6B" w14:textId="245B6642" w:rsidR="0052718B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2.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Принятие решения о возможности использования капитального строения, изолированного помещения или </w:t>
            </w:r>
            <w:proofErr w:type="spellStart"/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машино</w:t>
            </w:r>
            <w:proofErr w:type="spellEnd"/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-места, часть которого погибла, по назначению в соответствии с единой классификацией назначения объектов недвижимого имущества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7F5F50EB" w14:textId="7C44497B" w:rsidR="0052718B" w:rsidRPr="0052718B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подпункт </w:t>
            </w: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3.12.</w:t>
            </w: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2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 пункта </w:t>
            </w: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3.12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 единого перечня</w:t>
            </w: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06B056B6" w14:textId="5E1FAF7B" w:rsidR="0052718B" w:rsidRPr="0052718B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местный исполнительный и распорядительный орган, администрация индустриального парка "Великий камень"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35FB4A07" w14:textId="1BAEF94B" w:rsidR="0052718B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строгая идентификация, аутентификация</w:t>
            </w:r>
          </w:p>
        </w:tc>
      </w:tr>
      <w:tr w:rsidR="0052718B" w:rsidRPr="00E92FBA" w14:paraId="3CE78DE9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71BB17D0" w14:textId="44819BA7" w:rsidR="0052718B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lastRenderedPageBreak/>
              <w:t>3.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Принятие решения о возможности изменения назначения капитального строения, изолированного помещения, </w:t>
            </w:r>
            <w:proofErr w:type="spellStart"/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машино</w:t>
            </w:r>
            <w:proofErr w:type="spellEnd"/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-места по единой классификации назначения объектов недвижимого имущества без проведения строительно-монтажных работ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318D73CF" w14:textId="2113D5E1" w:rsidR="0052718B" w:rsidRPr="0052718B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подпункт 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3.12.</w:t>
            </w: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3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 пункта 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3.12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 единого перечня</w:t>
            </w: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1AA09FBF" w14:textId="78FDB80B" w:rsidR="0052718B" w:rsidRPr="0052718B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местный исполнительный и распорядительный орган, администрация индустриального парка "Великий камень"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1F1D2A2C" w14:textId="72E9A676" w:rsidR="0052718B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строгая идентификация, аутентификация</w:t>
            </w:r>
          </w:p>
        </w:tc>
      </w:tr>
      <w:tr w:rsidR="0052718B" w:rsidRPr="00E92FBA" w14:paraId="30E54226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1A3624B0" w14:textId="748B9D92" w:rsidR="0052718B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4.</w:t>
            </w:r>
            <w:r w:rsidRPr="0052718B">
              <w:rPr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Принятие решения об определении назначения капитального строения, изолированного помещения, </w:t>
            </w:r>
            <w:proofErr w:type="spellStart"/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машино</w:t>
            </w:r>
            <w:proofErr w:type="spellEnd"/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-места в соответствии с единой классификацией назначения объектов недвижимого имущества (за исключением эксплуатируемых капитальных строений, изолированных помещений, </w:t>
            </w:r>
            <w:proofErr w:type="spellStart"/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машино</w:t>
            </w:r>
            <w:proofErr w:type="spellEnd"/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-мест)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2A2A39B3" w14:textId="09CBDFCC" w:rsidR="0052718B" w:rsidRPr="0052718B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подпункт 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3.12.</w:t>
            </w: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4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 пункта 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3.12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 единого перечня</w:t>
            </w: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30F43FA0" w14:textId="33494596" w:rsidR="0052718B" w:rsidRPr="0052718B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местный исполнительный и распорядительный орган, администрация индустриального парка "Великий камень"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2539AE6D" w14:textId="6684FC79" w:rsidR="0052718B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строгая идентификация, аутентификация</w:t>
            </w:r>
          </w:p>
        </w:tc>
      </w:tr>
      <w:tr w:rsidR="0052718B" w:rsidRPr="00E92FBA" w14:paraId="28C62872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463404C2" w14:textId="2CF4E58F" w:rsidR="0052718B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5.</w:t>
            </w:r>
            <w:r w:rsidRPr="0052718B">
              <w:rPr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Принятие 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машино</w:t>
            </w:r>
            <w:proofErr w:type="spellEnd"/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54A7676F" w14:textId="362653F3" w:rsidR="0052718B" w:rsidRPr="0052718B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подпункт 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3.12.</w:t>
            </w: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5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 пункта 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3.12</w:t>
            </w: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 единого перечня</w:t>
            </w: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3537E8D0" w14:textId="501B98F8" w:rsidR="0052718B" w:rsidRPr="0052718B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местный исполнительный и распорядительный орган, администрация индустриального парка "Великий камень"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3CEB4516" w14:textId="383DC7FE" w:rsidR="0052718B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строгая идентификация, аутентификация</w:t>
            </w:r>
          </w:p>
        </w:tc>
      </w:tr>
      <w:tr w:rsidR="0052718B" w:rsidRPr="00E92FBA" w14:paraId="3AAAEC3A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28FCF431" w14:textId="106C7AFF" w:rsidR="0052718B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lastRenderedPageBreak/>
              <w:t>6.</w:t>
            </w: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0B30CB74" w14:textId="6724CCE7" w:rsidR="0052718B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подпункт 8.9.1 пункта 8.9 единого перечня</w:t>
            </w: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69F9D7D6" w14:textId="7F56189E" w:rsidR="0052718B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районный, городской исполкомы (кроме г. Минска), местная администрация района в г. Минске, администрация индустриального парка "Великий камень»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30DA1D83" w14:textId="5E3AFC48" w:rsidR="0052718B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строгая идентификация, аутентификация</w:t>
            </w:r>
          </w:p>
        </w:tc>
      </w:tr>
      <w:tr w:rsidR="00E92FBA" w:rsidRPr="00E92FBA" w14:paraId="1AD6D3ED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000C5660" w14:textId="0D19C6BF" w:rsidR="00E92FBA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7</w:t>
            </w:r>
            <w:r w:rsidR="00E92FBA"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. Внесение изменения в сведения, включенные в Торговый реестр Республики Беларусь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745A5E17" w14:textId="77777777" w:rsidR="00E92FBA" w:rsidRPr="00E92FBA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подпункт 8.9.3 пункта 8.9 единого перечня</w:t>
            </w: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49D8818E" w14:textId="77777777" w:rsidR="00E92FBA" w:rsidRPr="00E92FBA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районный, городской исполкомы (кроме г. Минска), местная администрация района в г. Минске, администрация индустриального парка "Великий камень»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11EF0D1D" w14:textId="274BC73F" w:rsidR="00E92FBA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строгая идентификация, аутентификация</w:t>
            </w:r>
          </w:p>
        </w:tc>
      </w:tr>
      <w:tr w:rsidR="00E92FBA" w:rsidRPr="00E92FBA" w14:paraId="536E224A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368F1447" w14:textId="27F7B6BE" w:rsidR="00E92FBA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8</w:t>
            </w:r>
            <w:r w:rsidR="00E92FBA"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. Исключение сведений из Торгового реестра Республики Беларусь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2A09AF5A" w14:textId="77777777" w:rsidR="00E92FBA" w:rsidRPr="00E92FBA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подпункт 8.9.5 пункта 8.9 единого перечня</w:t>
            </w: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5098D514" w14:textId="77777777" w:rsidR="00E92FBA" w:rsidRPr="00E92FBA" w:rsidRDefault="00E92FBA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E92FBA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районный, городской исполкомы (кроме г. Минска), местная администрация района в г. Минске, администрация индустриального парка "Великий камень»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123341C0" w14:textId="0E98D006" w:rsidR="00E92FBA" w:rsidRPr="00E92FBA" w:rsidRDefault="0052718B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52718B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строгая идентификация, аутентификация</w:t>
            </w:r>
          </w:p>
        </w:tc>
      </w:tr>
      <w:tr w:rsidR="001B7D62" w:rsidRPr="00E92FBA" w14:paraId="42C9EBB3" w14:textId="77777777" w:rsidTr="007F39A4">
        <w:tc>
          <w:tcPr>
            <w:tcW w:w="3305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7DF8F0F0" w14:textId="32A43110" w:rsidR="001B7D62" w:rsidRDefault="007F39A4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9.</w:t>
            </w:r>
            <w:r w:rsidRPr="007F39A4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Получение разрешения 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  <w:tc>
          <w:tcPr>
            <w:tcW w:w="2022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524033AD" w14:textId="7C755195" w:rsidR="001B7D62" w:rsidRPr="007F39A4" w:rsidRDefault="007F39A4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</w:pPr>
            <w:r w:rsidRPr="007F39A4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подпункт </w:t>
            </w: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11.12.1</w:t>
            </w:r>
            <w:r w:rsidRPr="007F39A4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 пункта </w:t>
            </w: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11.12</w:t>
            </w:r>
            <w:r w:rsidRPr="007F39A4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 xml:space="preserve"> единого перечня</w:t>
            </w:r>
          </w:p>
        </w:tc>
        <w:tc>
          <w:tcPr>
            <w:tcW w:w="234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040B63DF" w14:textId="7781A34E" w:rsidR="001B7D62" w:rsidRPr="00E92FBA" w:rsidRDefault="007F39A4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7F39A4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  <w:t>районный, городской исполкомы, администрация района, администрация индустриального парка "Великий камень"</w:t>
            </w:r>
          </w:p>
        </w:tc>
        <w:tc>
          <w:tcPr>
            <w:tcW w:w="2412" w:type="dxa"/>
            <w:gridSpan w:val="2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44030454" w14:textId="54DAB70E" w:rsidR="001B7D62" w:rsidRPr="00E92FBA" w:rsidRDefault="007F39A4" w:rsidP="00E92FBA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BY"/>
              </w:rPr>
            </w:pPr>
            <w:r w:rsidRPr="007F39A4">
              <w:rPr>
                <w:rFonts w:ascii="Tahoma" w:eastAsia="Times New Roman" w:hAnsi="Tahoma" w:cs="Tahoma"/>
                <w:color w:val="4F4F4F"/>
                <w:sz w:val="21"/>
                <w:szCs w:val="21"/>
                <w:lang w:val="ru-RU" w:eastAsia="ru-BY"/>
              </w:rPr>
              <w:t>строгая идентификация, аутентификация</w:t>
            </w:r>
          </w:p>
        </w:tc>
      </w:tr>
    </w:tbl>
    <w:p w14:paraId="07076FC1" w14:textId="77777777" w:rsidR="00E92FBA" w:rsidRDefault="00E92FBA" w:rsidP="00E92FB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BY"/>
        </w:rPr>
      </w:pPr>
    </w:p>
    <w:p w14:paraId="24A3724A" w14:textId="7DB43FFB" w:rsidR="00E92FBA" w:rsidRPr="007F39A4" w:rsidRDefault="00E92FBA" w:rsidP="00E92F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BY"/>
        </w:rPr>
      </w:pPr>
      <w:r w:rsidRPr="007F39A4">
        <w:rPr>
          <w:rFonts w:ascii="Times New Roman" w:eastAsia="Times New Roman" w:hAnsi="Times New Roman" w:cs="Times New Roman"/>
          <w:color w:val="333333"/>
          <w:sz w:val="24"/>
          <w:szCs w:val="24"/>
          <w:lang w:eastAsia="ru-BY"/>
        </w:rPr>
        <w:lastRenderedPageBreak/>
        <w:t>* </w:t>
      </w:r>
      <w:hyperlink r:id="rId5" w:anchor="%D0%97%D0%B0%D0%B3_%D0%A3%D1%82%D0%B2_1" w:history="1">
        <w:r w:rsidRPr="007F39A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BY"/>
          </w:rPr>
          <w:t>Перечень</w:t>
        </w:r>
      </w:hyperlink>
      <w:r w:rsidRPr="007F39A4">
        <w:rPr>
          <w:rFonts w:ascii="Times New Roman" w:eastAsia="Times New Roman" w:hAnsi="Times New Roman" w:cs="Times New Roman"/>
          <w:color w:val="333333"/>
          <w:sz w:val="24"/>
          <w:szCs w:val="24"/>
          <w:lang w:eastAsia="ru-BY"/>
        </w:rPr>
        <w:t> 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 200.</w:t>
      </w:r>
    </w:p>
    <w:p w14:paraId="2D6458ED" w14:textId="77777777" w:rsidR="00E92FBA" w:rsidRPr="007F39A4" w:rsidRDefault="00E92FBA" w:rsidP="00E92F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BY"/>
        </w:rPr>
      </w:pPr>
      <w:r w:rsidRPr="007F39A4">
        <w:rPr>
          <w:rFonts w:ascii="Times New Roman" w:eastAsia="Times New Roman" w:hAnsi="Times New Roman" w:cs="Times New Roman"/>
          <w:color w:val="333333"/>
          <w:sz w:val="24"/>
          <w:szCs w:val="24"/>
          <w:lang w:eastAsia="ru-BY"/>
        </w:rPr>
        <w:t>** </w:t>
      </w:r>
      <w:hyperlink r:id="rId6" w:anchor="%D0%97%D0%B0%D0%B3_%D0%A3%D1%82%D0%B2_1" w:history="1">
        <w:r w:rsidRPr="007F39A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BY"/>
          </w:rPr>
          <w:t>Единый перечень</w:t>
        </w:r>
      </w:hyperlink>
      <w:r w:rsidRPr="007F39A4">
        <w:rPr>
          <w:rFonts w:ascii="Times New Roman" w:eastAsia="Times New Roman" w:hAnsi="Times New Roman" w:cs="Times New Roman"/>
          <w:color w:val="333333"/>
          <w:sz w:val="24"/>
          <w:szCs w:val="24"/>
          <w:lang w:eastAsia="ru-BY"/>
        </w:rPr>
        <w:t> административных процедур, осуществляемых в отношении субъектов хозяйствования, утвержденный постановлением Совета Министров Республики Беларусь от 24 сентября 2021 г. № 548.</w:t>
      </w:r>
    </w:p>
    <w:p w14:paraId="51469D35" w14:textId="77777777" w:rsidR="0052718B" w:rsidRPr="0052718B" w:rsidRDefault="0052718B" w:rsidP="007F39A4">
      <w:pPr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52718B">
        <w:rPr>
          <w:rFonts w:ascii="Times New Roman" w:hAnsi="Times New Roman" w:cs="Times New Roman"/>
          <w:sz w:val="24"/>
          <w:szCs w:val="24"/>
          <w:lang w:val="ru-BY"/>
        </w:rPr>
        <w:t>Нестрогая идентификация, аутентификация осуществляются посредством логина (адрес электронной почты, номер мобильного телефона) и пароля, для версии единого портала электронных услуг, размещенной по адресу https://platform.gov.by, также с использованием внешних сервисов аутентификации.</w:t>
      </w:r>
    </w:p>
    <w:p w14:paraId="1D09C868" w14:textId="77777777" w:rsidR="0052718B" w:rsidRPr="0052718B" w:rsidRDefault="0052718B" w:rsidP="007F39A4">
      <w:pPr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52718B">
        <w:rPr>
          <w:rFonts w:ascii="Times New Roman" w:hAnsi="Times New Roman" w:cs="Times New Roman"/>
          <w:sz w:val="24"/>
          <w:szCs w:val="24"/>
          <w:lang w:val="ru-BY"/>
        </w:rPr>
        <w:t>Строгая идентификация, аутентификация осуществляются посредством электронной цифровой подписи, выработанной с использованием личного ключа, сертификат открытого ключа которого издан в Государственной системе управления открытыми ключами проверки электронной цифровой подписи Республики Беларусь, или биометрического документа, удостоверяющего личность, или посредством иных способов строгой аутентификации, доступных в Единой системе идентификации физических и юридических лиц, а для версии единого портала электронных услуг, размещенной по адресу https://portal.gov.by, также с использованием уникального идентификатора.</w:t>
      </w:r>
    </w:p>
    <w:p w14:paraId="5165D8A5" w14:textId="77777777" w:rsidR="00FC03E1" w:rsidRPr="0052718B" w:rsidRDefault="00FC03E1">
      <w:pPr>
        <w:rPr>
          <w:lang w:val="ru-BY"/>
        </w:rPr>
      </w:pPr>
    </w:p>
    <w:sectPr w:rsidR="00FC03E1" w:rsidRPr="0052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11"/>
    <w:rsid w:val="001B7D62"/>
    <w:rsid w:val="00344C11"/>
    <w:rsid w:val="0052718B"/>
    <w:rsid w:val="007F39A4"/>
    <w:rsid w:val="00C46838"/>
    <w:rsid w:val="00D473FD"/>
    <w:rsid w:val="00E92FBA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2CC6"/>
  <w15:chartTrackingRefBased/>
  <w15:docId w15:val="{74CD716E-5DAD-49CB-9EB9-E7B61B86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77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8898850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6092305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3330504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8645200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3311165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9310012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4123121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0744186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6846347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5006197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0176585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5889247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6481006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0008767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6614259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35454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313437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4794870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530482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4609466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1752756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talonline.by/webnpa/text.asp?RN=C22100548" TargetMode="External"/><Relationship Id="rId5" Type="http://schemas.openxmlformats.org/officeDocument/2006/relationships/hyperlink" Target="https://etalonline.by/webnpa/text.asp?RN=P31000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5D24-ECE4-4230-B8D7-0DAA41E8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Kostevich</dc:creator>
  <cp:keywords/>
  <dc:description/>
  <cp:lastModifiedBy>Irina Kostevich</cp:lastModifiedBy>
  <cp:revision>2</cp:revision>
  <dcterms:created xsi:type="dcterms:W3CDTF">2024-04-30T09:45:00Z</dcterms:created>
  <dcterms:modified xsi:type="dcterms:W3CDTF">2024-04-30T09:45:00Z</dcterms:modified>
</cp:coreProperties>
</file>