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92" w:rsidRPr="00EB4292" w:rsidRDefault="00EB4292" w:rsidP="00EB4292">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aps/>
          <w:color w:val="212529"/>
          <w:sz w:val="24"/>
          <w:szCs w:val="24"/>
          <w:lang w:eastAsia="ru-RU"/>
        </w:rPr>
        <w:t>ЗАКОН РЕСПУБЛИКИ БЕЛАРУСЬ</w:t>
      </w:r>
    </w:p>
    <w:p w:rsidR="00EB4292" w:rsidRPr="00EB4292" w:rsidRDefault="00EB4292" w:rsidP="00EB4292">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15 июня 2006 г. № 125-З</w:t>
      </w:r>
    </w:p>
    <w:p w:rsidR="00EB4292" w:rsidRPr="00EB4292" w:rsidRDefault="00EB4292" w:rsidP="00EB4292">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bookmarkStart w:id="0" w:name="_GoBack"/>
      <w:r w:rsidRPr="00EB4292">
        <w:rPr>
          <w:rFonts w:ascii="Times New Roman" w:eastAsia="Times New Roman" w:hAnsi="Times New Roman" w:cs="Times New Roman"/>
          <w:b/>
          <w:bCs/>
          <w:color w:val="212529"/>
          <w:sz w:val="34"/>
          <w:szCs w:val="34"/>
          <w:lang w:eastAsia="ru-RU"/>
        </w:rPr>
        <w:t>О занятости населения Республики Беларусь</w:t>
      </w:r>
    </w:p>
    <w:bookmarkEnd w:id="0"/>
    <w:p w:rsidR="00EB4292" w:rsidRPr="00EB4292" w:rsidRDefault="00EB4292" w:rsidP="00EB4292">
      <w:pPr>
        <w:shd w:val="clear" w:color="auto" w:fill="FFFFFF"/>
        <w:spacing w:before="240" w:after="240" w:line="240" w:lineRule="auto"/>
        <w:rPr>
          <w:rFonts w:ascii="Times New Roman" w:eastAsia="Times New Roman" w:hAnsi="Times New Roman" w:cs="Times New Roman"/>
          <w:i/>
          <w:iCs/>
          <w:color w:val="212529"/>
          <w:sz w:val="24"/>
          <w:szCs w:val="24"/>
          <w:lang w:eastAsia="ru-RU"/>
        </w:rPr>
      </w:pPr>
      <w:proofErr w:type="gramStart"/>
      <w:r w:rsidRPr="00EB4292">
        <w:rPr>
          <w:rFonts w:ascii="Times New Roman" w:eastAsia="Times New Roman" w:hAnsi="Times New Roman" w:cs="Times New Roman"/>
          <w:i/>
          <w:iCs/>
          <w:color w:val="212529"/>
          <w:sz w:val="24"/>
          <w:szCs w:val="24"/>
          <w:lang w:eastAsia="ru-RU"/>
        </w:rPr>
        <w:t>Принят</w:t>
      </w:r>
      <w:proofErr w:type="gramEnd"/>
      <w:r w:rsidRPr="00EB4292">
        <w:rPr>
          <w:rFonts w:ascii="Times New Roman" w:eastAsia="Times New Roman" w:hAnsi="Times New Roman" w:cs="Times New Roman"/>
          <w:i/>
          <w:iCs/>
          <w:color w:val="212529"/>
          <w:sz w:val="24"/>
          <w:szCs w:val="24"/>
          <w:lang w:eastAsia="ru-RU"/>
        </w:rPr>
        <w:t xml:space="preserve"> Палатой представителей 4 мая 2006 года</w:t>
      </w:r>
      <w:r w:rsidRPr="00EB4292">
        <w:rPr>
          <w:rFonts w:ascii="Times New Roman" w:eastAsia="Times New Roman" w:hAnsi="Times New Roman" w:cs="Times New Roman"/>
          <w:i/>
          <w:iCs/>
          <w:color w:val="212529"/>
          <w:sz w:val="24"/>
          <w:szCs w:val="24"/>
          <w:lang w:eastAsia="ru-RU"/>
        </w:rPr>
        <w:br/>
        <w:t>Одобрен Советом Республики 23 мая 2006 года</w:t>
      </w:r>
    </w:p>
    <w:p w:rsidR="00EB4292" w:rsidRPr="00EB4292" w:rsidRDefault="00EB4292" w:rsidP="00EB4292">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EB4292">
        <w:rPr>
          <w:rFonts w:ascii="Times New Roman" w:eastAsia="Times New Roman" w:hAnsi="Times New Roman" w:cs="Times New Roman"/>
          <w:color w:val="000000"/>
          <w:sz w:val="24"/>
          <w:szCs w:val="24"/>
          <w:lang w:eastAsia="ru-RU"/>
        </w:rPr>
        <w:t>Изменения и дополнения:</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EB4292">
          <w:rPr>
            <w:rFonts w:ascii="Times New Roman" w:eastAsia="Times New Roman" w:hAnsi="Times New Roman" w:cs="Times New Roman"/>
            <w:color w:val="000CFF"/>
            <w:sz w:val="24"/>
            <w:szCs w:val="24"/>
            <w:lang w:eastAsia="ru-RU"/>
          </w:rPr>
          <w:t>Закон Республики Беларусь от 1 ноября 2007 г. № 280-З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2007 г., № 264, 2/1377);</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EB4292">
          <w:rPr>
            <w:rFonts w:ascii="Times New Roman" w:eastAsia="Times New Roman" w:hAnsi="Times New Roman" w:cs="Times New Roman"/>
            <w:color w:val="000CFF"/>
            <w:sz w:val="24"/>
            <w:szCs w:val="24"/>
            <w:lang w:eastAsia="ru-RU"/>
          </w:rPr>
          <w:t>Закон Республики Беларусь от 20 июня 2008 г. № 348-З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2008 г., № 157, 2/1445);</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Pr="00EB4292">
          <w:rPr>
            <w:rFonts w:ascii="Times New Roman" w:eastAsia="Times New Roman" w:hAnsi="Times New Roman" w:cs="Times New Roman"/>
            <w:color w:val="000CFF"/>
            <w:sz w:val="24"/>
            <w:szCs w:val="24"/>
            <w:lang w:eastAsia="ru-RU"/>
          </w:rPr>
          <w:t>Закон Республики Беларусь от 23 июня 2008 г. № 354-З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2008 г., № 158, 2/1451) - </w:t>
      </w:r>
      <w:r w:rsidRPr="00EB4292">
        <w:rPr>
          <w:rFonts w:ascii="Times New Roman" w:eastAsia="Times New Roman" w:hAnsi="Times New Roman" w:cs="Times New Roman"/>
          <w:b/>
          <w:bCs/>
          <w:color w:val="212529"/>
          <w:sz w:val="24"/>
          <w:szCs w:val="24"/>
          <w:lang w:eastAsia="ru-RU"/>
        </w:rPr>
        <w:t>Закон Республики Беларусь вступает в силу 3 июля 2009 г.</w:t>
      </w: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Pr="00EB4292">
          <w:rPr>
            <w:rFonts w:ascii="Times New Roman" w:eastAsia="Times New Roman" w:hAnsi="Times New Roman" w:cs="Times New Roman"/>
            <w:color w:val="000CFF"/>
            <w:sz w:val="24"/>
            <w:szCs w:val="24"/>
            <w:lang w:eastAsia="ru-RU"/>
          </w:rPr>
          <w:t>Закон Республики Беларусь от 6 января 2009 г. № 6-З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2009 г., № 16, 2/1558);</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9" w:history="1">
        <w:r w:rsidRPr="00EB4292">
          <w:rPr>
            <w:rFonts w:ascii="Times New Roman" w:eastAsia="Times New Roman" w:hAnsi="Times New Roman" w:cs="Times New Roman"/>
            <w:color w:val="000CFF"/>
            <w:sz w:val="24"/>
            <w:szCs w:val="24"/>
            <w:lang w:eastAsia="ru-RU"/>
          </w:rPr>
          <w:t>Закон Республики Беларусь от 12 мая 2009 г. № 19-З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2009 г., № 119, 2/1571) - </w:t>
      </w:r>
      <w:r w:rsidRPr="00EB4292">
        <w:rPr>
          <w:rFonts w:ascii="Times New Roman" w:eastAsia="Times New Roman" w:hAnsi="Times New Roman" w:cs="Times New Roman"/>
          <w:b/>
          <w:bCs/>
          <w:color w:val="212529"/>
          <w:sz w:val="24"/>
          <w:szCs w:val="24"/>
          <w:lang w:eastAsia="ru-RU"/>
        </w:rPr>
        <w:t>Закон Республики Беларусь вступает в силу 16 июля 2009 г.;</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0" w:history="1">
        <w:r w:rsidRPr="00EB4292">
          <w:rPr>
            <w:rFonts w:ascii="Times New Roman" w:eastAsia="Times New Roman" w:hAnsi="Times New Roman" w:cs="Times New Roman"/>
            <w:color w:val="000CFF"/>
            <w:sz w:val="24"/>
            <w:szCs w:val="24"/>
            <w:lang w:eastAsia="ru-RU"/>
          </w:rPr>
          <w:t>Закон Республики Беларусь от 6 июля 2009 г. № 37-З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2009 г., № 171, 2/1589) - </w:t>
      </w:r>
      <w:r w:rsidRPr="00EB4292">
        <w:rPr>
          <w:rFonts w:ascii="Times New Roman" w:eastAsia="Times New Roman" w:hAnsi="Times New Roman" w:cs="Times New Roman"/>
          <w:b/>
          <w:bCs/>
          <w:color w:val="212529"/>
          <w:sz w:val="24"/>
          <w:szCs w:val="24"/>
          <w:lang w:eastAsia="ru-RU"/>
        </w:rPr>
        <w:t>Закон Республики Беларусь вступает в силу 1 августа 2009 г.;</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1" w:history="1">
        <w:r w:rsidRPr="00EB4292">
          <w:rPr>
            <w:rFonts w:ascii="Times New Roman" w:eastAsia="Times New Roman" w:hAnsi="Times New Roman" w:cs="Times New Roman"/>
            <w:color w:val="000CFF"/>
            <w:sz w:val="24"/>
            <w:szCs w:val="24"/>
            <w:lang w:eastAsia="ru-RU"/>
          </w:rPr>
          <w:t>Закон Республики Беларусь от 28 декабря 2009 г. № 94-З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6, 2/1646) - </w:t>
      </w:r>
      <w:r w:rsidRPr="00EB4292">
        <w:rPr>
          <w:rFonts w:ascii="Times New Roman" w:eastAsia="Times New Roman" w:hAnsi="Times New Roman" w:cs="Times New Roman"/>
          <w:b/>
          <w:bCs/>
          <w:color w:val="212529"/>
          <w:sz w:val="24"/>
          <w:szCs w:val="24"/>
          <w:lang w:eastAsia="ru-RU"/>
        </w:rPr>
        <w:t>Закон Республики Беларусь вступает в силу 25 января 2010 г.;</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2" w:history="1">
        <w:r w:rsidRPr="00EB4292">
          <w:rPr>
            <w:rFonts w:ascii="Times New Roman" w:eastAsia="Times New Roman" w:hAnsi="Times New Roman" w:cs="Times New Roman"/>
            <w:color w:val="000CFF"/>
            <w:sz w:val="24"/>
            <w:szCs w:val="24"/>
            <w:lang w:eastAsia="ru-RU"/>
          </w:rPr>
          <w:t>Закон Республики Беларусь от 31 декабря 2009 г. № 114-З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15, 2/1666);</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3" w:history="1">
        <w:r w:rsidRPr="00EB4292">
          <w:rPr>
            <w:rFonts w:ascii="Times New Roman" w:eastAsia="Times New Roman" w:hAnsi="Times New Roman" w:cs="Times New Roman"/>
            <w:color w:val="000CFF"/>
            <w:sz w:val="24"/>
            <w:szCs w:val="24"/>
            <w:lang w:eastAsia="ru-RU"/>
          </w:rPr>
          <w:t>Закон Республики Беларусь от 4 января 2010 г. № 100-З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15, 2/1652) - </w:t>
      </w:r>
      <w:r w:rsidRPr="00EB4292">
        <w:rPr>
          <w:rFonts w:ascii="Times New Roman" w:eastAsia="Times New Roman" w:hAnsi="Times New Roman" w:cs="Times New Roman"/>
          <w:b/>
          <w:bCs/>
          <w:color w:val="212529"/>
          <w:sz w:val="24"/>
          <w:szCs w:val="24"/>
          <w:lang w:eastAsia="ru-RU"/>
        </w:rPr>
        <w:t>Закон Республики Беларусь вступает в силу 31 января 2010 г.;</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4" w:history="1">
        <w:r w:rsidRPr="00EB4292">
          <w:rPr>
            <w:rFonts w:ascii="Times New Roman" w:eastAsia="Times New Roman" w:hAnsi="Times New Roman" w:cs="Times New Roman"/>
            <w:color w:val="000CFF"/>
            <w:sz w:val="24"/>
            <w:szCs w:val="24"/>
            <w:lang w:eastAsia="ru-RU"/>
          </w:rPr>
          <w:t>Закон Республики Беларусь от 13 декабря 2011 г. № 325-З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2011 г., № 140, 2/1877);</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5" w:history="1">
        <w:r w:rsidRPr="00EB4292">
          <w:rPr>
            <w:rFonts w:ascii="Times New Roman" w:eastAsia="Times New Roman" w:hAnsi="Times New Roman" w:cs="Times New Roman"/>
            <w:color w:val="000CFF"/>
            <w:sz w:val="24"/>
            <w:szCs w:val="24"/>
            <w:lang w:eastAsia="ru-RU"/>
          </w:rPr>
          <w:t>Закон Республики Беларусь от 30 мая 2013 г. № 28-З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05.06.2013, 2/2026);</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6" w:history="1">
        <w:r w:rsidRPr="00EB4292">
          <w:rPr>
            <w:rFonts w:ascii="Times New Roman" w:eastAsia="Times New Roman" w:hAnsi="Times New Roman" w:cs="Times New Roman"/>
            <w:color w:val="000CFF"/>
            <w:sz w:val="24"/>
            <w:szCs w:val="24"/>
            <w:lang w:eastAsia="ru-RU"/>
          </w:rPr>
          <w:t>Закон Республики Беларусь от 4 января 2014 г. № 106-З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11.01.2014, 2/2104);</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7" w:history="1">
        <w:r w:rsidRPr="00EB4292">
          <w:rPr>
            <w:rFonts w:ascii="Times New Roman" w:eastAsia="Times New Roman" w:hAnsi="Times New Roman" w:cs="Times New Roman"/>
            <w:color w:val="000CFF"/>
            <w:sz w:val="24"/>
            <w:szCs w:val="24"/>
            <w:lang w:eastAsia="ru-RU"/>
          </w:rPr>
          <w:t>Закон Республики Беларусь от 1 января 2015 г. № 232-З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11.01.2015, 2/2230);</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8" w:history="1">
        <w:r w:rsidRPr="00EB4292">
          <w:rPr>
            <w:rFonts w:ascii="Times New Roman" w:eastAsia="Times New Roman" w:hAnsi="Times New Roman" w:cs="Times New Roman"/>
            <w:color w:val="000CFF"/>
            <w:sz w:val="24"/>
            <w:szCs w:val="24"/>
            <w:lang w:eastAsia="ru-RU"/>
          </w:rPr>
          <w:t>Закон Республики Беларусь от 4 июня 2015 г. № 277-З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11.06.2015, 2/2275);</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9" w:history="1">
        <w:r w:rsidRPr="00EB4292">
          <w:rPr>
            <w:rFonts w:ascii="Times New Roman" w:eastAsia="Times New Roman" w:hAnsi="Times New Roman" w:cs="Times New Roman"/>
            <w:color w:val="000CFF"/>
            <w:sz w:val="24"/>
            <w:szCs w:val="24"/>
            <w:lang w:eastAsia="ru-RU"/>
          </w:rPr>
          <w:t>Закон Республики Беларусь от 18 июля 2016 г. № 409-З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23.07.2016, 2/2407) - внесены изменения и дополнения, вступившие в силу 24 октября 2016 г., за исключением изменений и дополнений, которые вступят в силу 1 января 2017 г.;</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0" w:history="1">
        <w:r w:rsidRPr="00EB4292">
          <w:rPr>
            <w:rFonts w:ascii="Times New Roman" w:eastAsia="Times New Roman" w:hAnsi="Times New Roman" w:cs="Times New Roman"/>
            <w:color w:val="000CFF"/>
            <w:sz w:val="24"/>
            <w:szCs w:val="24"/>
            <w:lang w:eastAsia="ru-RU"/>
          </w:rPr>
          <w:t>Закон Республики Беларусь от 18 июля 2016 г. № 409-З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23.07.2016, 2/2407) - внесены изменения и дополнения, вступившие в силу 24 октября 2016 г. и 1 января 2017 г.;</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1" w:history="1">
        <w:r w:rsidRPr="00EB4292">
          <w:rPr>
            <w:rFonts w:ascii="Times New Roman" w:eastAsia="Times New Roman" w:hAnsi="Times New Roman" w:cs="Times New Roman"/>
            <w:color w:val="000CFF"/>
            <w:sz w:val="24"/>
            <w:szCs w:val="24"/>
            <w:lang w:eastAsia="ru-RU"/>
          </w:rPr>
          <w:t>Закон Республики Беларусь от 17 июля 2020 г. № 50-З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23.07.2020, 2/2769);</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2" w:history="1">
        <w:r w:rsidRPr="00EB4292">
          <w:rPr>
            <w:rFonts w:ascii="Times New Roman" w:eastAsia="Times New Roman" w:hAnsi="Times New Roman" w:cs="Times New Roman"/>
            <w:color w:val="000CFF"/>
            <w:sz w:val="24"/>
            <w:szCs w:val="24"/>
            <w:lang w:eastAsia="ru-RU"/>
          </w:rPr>
          <w:t>Закон Республики Беларусь от 19 мая 2022 г. № 171-З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24.05.2022, 2/2891);</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3" w:history="1">
        <w:r w:rsidRPr="00EB4292">
          <w:rPr>
            <w:rFonts w:ascii="Times New Roman" w:eastAsia="Times New Roman" w:hAnsi="Times New Roman" w:cs="Times New Roman"/>
            <w:color w:val="000CFF"/>
            <w:sz w:val="24"/>
            <w:szCs w:val="24"/>
            <w:lang w:eastAsia="ru-RU"/>
          </w:rPr>
          <w:t>Закон Республики Беларусь от 17 июля 2023 г. № 300-З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25.07.2023, 2/3020)</w:t>
      </w:r>
    </w:p>
    <w:p w:rsidR="00EB4292" w:rsidRPr="00EB4292" w:rsidRDefault="00EB4292" w:rsidP="00EB4292">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EB4292">
        <w:rPr>
          <w:rFonts w:ascii="Times New Roman" w:eastAsia="Times New Roman" w:hAnsi="Times New Roman" w:cs="Times New Roman"/>
          <w:color w:val="000000"/>
          <w:sz w:val="24"/>
          <w:szCs w:val="24"/>
          <w:lang w:eastAsia="ru-RU"/>
        </w:rPr>
        <w:t>Приостановление действия:</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4" w:history="1">
        <w:r w:rsidRPr="00EB4292">
          <w:rPr>
            <w:rFonts w:ascii="Times New Roman" w:eastAsia="Times New Roman" w:hAnsi="Times New Roman" w:cs="Times New Roman"/>
            <w:color w:val="000CFF"/>
            <w:sz w:val="24"/>
            <w:szCs w:val="24"/>
            <w:lang w:eastAsia="ru-RU"/>
          </w:rPr>
          <w:t>Закон Республики Беларусь от 29 декабря 2006 г. № 191-З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2007 г., № 3, 2/1288);</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5" w:history="1">
        <w:r w:rsidRPr="00EB4292">
          <w:rPr>
            <w:rFonts w:ascii="Times New Roman" w:eastAsia="Times New Roman" w:hAnsi="Times New Roman" w:cs="Times New Roman"/>
            <w:color w:val="000CFF"/>
            <w:sz w:val="24"/>
            <w:szCs w:val="24"/>
            <w:lang w:eastAsia="ru-RU"/>
          </w:rPr>
          <w:t>Закон Республики Беларусь от 26 декабря 2007 г. № 303-З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2008 г., № 4, 2/1400);</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6" w:history="1">
        <w:r w:rsidRPr="00EB4292">
          <w:rPr>
            <w:rFonts w:ascii="Times New Roman" w:eastAsia="Times New Roman" w:hAnsi="Times New Roman" w:cs="Times New Roman"/>
            <w:color w:val="000CFF"/>
            <w:sz w:val="24"/>
            <w:szCs w:val="24"/>
            <w:lang w:eastAsia="ru-RU"/>
          </w:rPr>
          <w:t>Закон Республики Беларусь от 13 ноября 2008 г. № 450-З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2008 г., № 288, 2/1546);</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7" w:history="1">
        <w:r w:rsidRPr="00EB4292">
          <w:rPr>
            <w:rFonts w:ascii="Times New Roman" w:eastAsia="Times New Roman" w:hAnsi="Times New Roman" w:cs="Times New Roman"/>
            <w:color w:val="000CFF"/>
            <w:sz w:val="24"/>
            <w:szCs w:val="24"/>
            <w:lang w:eastAsia="ru-RU"/>
          </w:rPr>
          <w:t>Закон Республики Беларусь от 29 декабря 2009 г. № 70-З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2, 2/1622);</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8" w:history="1">
        <w:r w:rsidRPr="00EB4292">
          <w:rPr>
            <w:rFonts w:ascii="Times New Roman" w:eastAsia="Times New Roman" w:hAnsi="Times New Roman" w:cs="Times New Roman"/>
            <w:color w:val="000CFF"/>
            <w:sz w:val="24"/>
            <w:szCs w:val="24"/>
            <w:lang w:eastAsia="ru-RU"/>
          </w:rPr>
          <w:t>Закон Республики Беларусь от 29 декабря 2009 г. № 73-З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14, 2/1625);</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9" w:history="1">
        <w:r w:rsidRPr="00EB4292">
          <w:rPr>
            <w:rFonts w:ascii="Times New Roman" w:eastAsia="Times New Roman" w:hAnsi="Times New Roman" w:cs="Times New Roman"/>
            <w:color w:val="000CFF"/>
            <w:sz w:val="24"/>
            <w:szCs w:val="24"/>
            <w:lang w:eastAsia="ru-RU"/>
          </w:rPr>
          <w:t>Закон Республики Беларусь от 15 октября 2010 г. № 173-З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251, 2/1725);</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0" w:history="1">
        <w:r w:rsidRPr="00EB4292">
          <w:rPr>
            <w:rFonts w:ascii="Times New Roman" w:eastAsia="Times New Roman" w:hAnsi="Times New Roman" w:cs="Times New Roman"/>
            <w:color w:val="000CFF"/>
            <w:sz w:val="24"/>
            <w:szCs w:val="24"/>
            <w:lang w:eastAsia="ru-RU"/>
          </w:rPr>
          <w:t>Закон Республики Беларусь от 15 октября 2010 г. № 176-З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261, 2/1728);</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1" w:history="1">
        <w:r w:rsidRPr="00EB4292">
          <w:rPr>
            <w:rFonts w:ascii="Times New Roman" w:eastAsia="Times New Roman" w:hAnsi="Times New Roman" w:cs="Times New Roman"/>
            <w:color w:val="000CFF"/>
            <w:sz w:val="24"/>
            <w:szCs w:val="24"/>
            <w:lang w:eastAsia="ru-RU"/>
          </w:rPr>
          <w:t>Закон Республики Беларусь от 30 декабря 2011 г. № 329-З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2012 г., № 2, 2/1881);</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2" w:history="1">
        <w:r w:rsidRPr="00EB4292">
          <w:rPr>
            <w:rFonts w:ascii="Times New Roman" w:eastAsia="Times New Roman" w:hAnsi="Times New Roman" w:cs="Times New Roman"/>
            <w:color w:val="000CFF"/>
            <w:sz w:val="24"/>
            <w:szCs w:val="24"/>
            <w:lang w:eastAsia="ru-RU"/>
          </w:rPr>
          <w:t>Закон Республики Беларусь от 30 декабря 2011 г. № 331-З</w:t>
        </w:r>
      </w:hyperlink>
      <w:r w:rsidRPr="00EB4292">
        <w:rPr>
          <w:rFonts w:ascii="Times New Roman" w:eastAsia="Times New Roman" w:hAnsi="Times New Roman" w:cs="Times New Roman"/>
          <w:color w:val="212529"/>
          <w:sz w:val="24"/>
          <w:szCs w:val="24"/>
          <w:lang w:eastAsia="ru-RU"/>
        </w:rPr>
        <w:t> (Национальный реестр правовых актов Республики Беларусь, 2012 г., № 5, 2/1883);</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3" w:history="1">
        <w:r w:rsidRPr="00EB4292">
          <w:rPr>
            <w:rFonts w:ascii="Times New Roman" w:eastAsia="Times New Roman" w:hAnsi="Times New Roman" w:cs="Times New Roman"/>
            <w:color w:val="000CFF"/>
            <w:sz w:val="24"/>
            <w:szCs w:val="24"/>
            <w:lang w:eastAsia="ru-RU"/>
          </w:rPr>
          <w:t>Закон Республики Беларусь от 26 октября 2012 г. № 430-З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01.11.2012, 2/1982);</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4" w:history="1">
        <w:r w:rsidRPr="00EB4292">
          <w:rPr>
            <w:rFonts w:ascii="Times New Roman" w:eastAsia="Times New Roman" w:hAnsi="Times New Roman" w:cs="Times New Roman"/>
            <w:color w:val="000CFF"/>
            <w:sz w:val="24"/>
            <w:szCs w:val="24"/>
            <w:lang w:eastAsia="ru-RU"/>
          </w:rPr>
          <w:t>Закон Республики Беларусь от 26 октября 2012 г. № 432-З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03.11.2012, 2/1984);</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5" w:history="1">
        <w:r w:rsidRPr="00EB4292">
          <w:rPr>
            <w:rFonts w:ascii="Times New Roman" w:eastAsia="Times New Roman" w:hAnsi="Times New Roman" w:cs="Times New Roman"/>
            <w:color w:val="000CFF"/>
            <w:sz w:val="24"/>
            <w:szCs w:val="24"/>
            <w:lang w:eastAsia="ru-RU"/>
          </w:rPr>
          <w:t>Закон Республики Беларусь от 31 декабря 2013 г. № 95-З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02.01.2014, 2/2093);</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6" w:history="1">
        <w:r w:rsidRPr="00EB4292">
          <w:rPr>
            <w:rFonts w:ascii="Times New Roman" w:eastAsia="Times New Roman" w:hAnsi="Times New Roman" w:cs="Times New Roman"/>
            <w:color w:val="000CFF"/>
            <w:sz w:val="24"/>
            <w:szCs w:val="24"/>
            <w:lang w:eastAsia="ru-RU"/>
          </w:rPr>
          <w:t>Закон Республики Беларусь от 31 декабря 2013 г. № 97-З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02.01.2014, 2/2095);</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7" w:history="1">
        <w:r w:rsidRPr="00EB4292">
          <w:rPr>
            <w:rFonts w:ascii="Times New Roman" w:eastAsia="Times New Roman" w:hAnsi="Times New Roman" w:cs="Times New Roman"/>
            <w:color w:val="000CFF"/>
            <w:sz w:val="24"/>
            <w:szCs w:val="24"/>
            <w:lang w:eastAsia="ru-RU"/>
          </w:rPr>
          <w:t>Закон Республики Беларусь от 30 декабря 2014 г. № 221-З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03.01.2015, 2/2219);</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8" w:history="1">
        <w:r w:rsidRPr="00EB4292">
          <w:rPr>
            <w:rFonts w:ascii="Times New Roman" w:eastAsia="Times New Roman" w:hAnsi="Times New Roman" w:cs="Times New Roman"/>
            <w:color w:val="000CFF"/>
            <w:sz w:val="24"/>
            <w:szCs w:val="24"/>
            <w:lang w:eastAsia="ru-RU"/>
          </w:rPr>
          <w:t>Закон Республики Беларусь от 30 декабря 2014 г. № 225-З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03.01.2015, 2/2223);</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39" w:history="1">
        <w:r w:rsidRPr="00EB4292">
          <w:rPr>
            <w:rFonts w:ascii="Times New Roman" w:eastAsia="Times New Roman" w:hAnsi="Times New Roman" w:cs="Times New Roman"/>
            <w:color w:val="000CFF"/>
            <w:sz w:val="24"/>
            <w:szCs w:val="24"/>
            <w:lang w:eastAsia="ru-RU"/>
          </w:rPr>
          <w:t>Закон Республики Беларусь от 30 декабря 2015 г. № 339-З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01.01.2016, 2/2337);</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0" w:history="1">
        <w:r w:rsidRPr="00EB4292">
          <w:rPr>
            <w:rFonts w:ascii="Times New Roman" w:eastAsia="Times New Roman" w:hAnsi="Times New Roman" w:cs="Times New Roman"/>
            <w:color w:val="000CFF"/>
            <w:sz w:val="24"/>
            <w:szCs w:val="24"/>
            <w:lang w:eastAsia="ru-RU"/>
          </w:rPr>
          <w:t>Закон Республики Беларусь от 30 декабря 2015 г. № 341-З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01.01.2016, 2/2341);</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1" w:history="1">
        <w:r w:rsidRPr="00EB4292">
          <w:rPr>
            <w:rFonts w:ascii="Times New Roman" w:eastAsia="Times New Roman" w:hAnsi="Times New Roman" w:cs="Times New Roman"/>
            <w:color w:val="000CFF"/>
            <w:sz w:val="24"/>
            <w:szCs w:val="24"/>
            <w:lang w:eastAsia="ru-RU"/>
          </w:rPr>
          <w:t>Закон Республики Беларусь от 18 октября 2016 г. № 430-З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21.10.2016, 2/2428);</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2" w:history="1">
        <w:r w:rsidRPr="00EB4292">
          <w:rPr>
            <w:rFonts w:ascii="Times New Roman" w:eastAsia="Times New Roman" w:hAnsi="Times New Roman" w:cs="Times New Roman"/>
            <w:color w:val="000CFF"/>
            <w:sz w:val="24"/>
            <w:szCs w:val="24"/>
            <w:lang w:eastAsia="ru-RU"/>
          </w:rPr>
          <w:t>Закон Республики Беларусь от 18 октября 2016 г. № 431-З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26.10.2016, 2/2429);</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3" w:history="1">
        <w:r w:rsidRPr="00EB4292">
          <w:rPr>
            <w:rFonts w:ascii="Times New Roman" w:eastAsia="Times New Roman" w:hAnsi="Times New Roman" w:cs="Times New Roman"/>
            <w:color w:val="000CFF"/>
            <w:sz w:val="24"/>
            <w:szCs w:val="24"/>
            <w:lang w:eastAsia="ru-RU"/>
          </w:rPr>
          <w:t>Закон Республики Беларусь от 31 декабря 2017 г. № 85-З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05.01.2018, 2/2523);</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4" w:history="1">
        <w:r w:rsidRPr="00EB4292">
          <w:rPr>
            <w:rFonts w:ascii="Times New Roman" w:eastAsia="Times New Roman" w:hAnsi="Times New Roman" w:cs="Times New Roman"/>
            <w:color w:val="000CFF"/>
            <w:sz w:val="24"/>
            <w:szCs w:val="24"/>
            <w:lang w:eastAsia="ru-RU"/>
          </w:rPr>
          <w:t>Закон Республики Беларусь от 31 декабря 2017 г. № 86-З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05.01.2018, 2/2524);</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5" w:history="1">
        <w:r w:rsidRPr="00EB4292">
          <w:rPr>
            <w:rFonts w:ascii="Times New Roman" w:eastAsia="Times New Roman" w:hAnsi="Times New Roman" w:cs="Times New Roman"/>
            <w:color w:val="000CFF"/>
            <w:sz w:val="24"/>
            <w:szCs w:val="24"/>
            <w:lang w:eastAsia="ru-RU"/>
          </w:rPr>
          <w:t>Закон Республики Беларусь от 30 декабря 2018 г. № 158-З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01.01.2019, 2/2593);</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6" w:history="1">
        <w:r w:rsidRPr="00EB4292">
          <w:rPr>
            <w:rFonts w:ascii="Times New Roman" w:eastAsia="Times New Roman" w:hAnsi="Times New Roman" w:cs="Times New Roman"/>
            <w:color w:val="000CFF"/>
            <w:sz w:val="24"/>
            <w:szCs w:val="24"/>
            <w:lang w:eastAsia="ru-RU"/>
          </w:rPr>
          <w:t>Закон Республики Беларусь от 30 декабря 2018 г. № 160-З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01.01.2019, 2/2595);</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7" w:history="1">
        <w:r w:rsidRPr="00EB4292">
          <w:rPr>
            <w:rFonts w:ascii="Times New Roman" w:eastAsia="Times New Roman" w:hAnsi="Times New Roman" w:cs="Times New Roman"/>
            <w:color w:val="000CFF"/>
            <w:sz w:val="24"/>
            <w:szCs w:val="24"/>
            <w:lang w:eastAsia="ru-RU"/>
          </w:rPr>
          <w:t>Закон Республики Беларусь от 16 декабря 2019 г. № 268-З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24.12.2019, 2/2708);</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8" w:history="1">
        <w:r w:rsidRPr="00EB4292">
          <w:rPr>
            <w:rFonts w:ascii="Times New Roman" w:eastAsia="Times New Roman" w:hAnsi="Times New Roman" w:cs="Times New Roman"/>
            <w:color w:val="000CFF"/>
            <w:sz w:val="24"/>
            <w:szCs w:val="24"/>
            <w:lang w:eastAsia="ru-RU"/>
          </w:rPr>
          <w:t>Закон Республики Беларусь от 16 декабря 2019 г. № 269-З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24.12.2019, 2/2707);</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9" w:history="1">
        <w:r w:rsidRPr="00EB4292">
          <w:rPr>
            <w:rFonts w:ascii="Times New Roman" w:eastAsia="Times New Roman" w:hAnsi="Times New Roman" w:cs="Times New Roman"/>
            <w:color w:val="000CFF"/>
            <w:sz w:val="24"/>
            <w:szCs w:val="24"/>
            <w:lang w:eastAsia="ru-RU"/>
          </w:rPr>
          <w:t>Закон Республики Беларусь от 29 декабря 2020 г. № 71-З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01.01.2021, 2/2791);</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0" w:history="1">
        <w:r w:rsidRPr="00EB4292">
          <w:rPr>
            <w:rFonts w:ascii="Times New Roman" w:eastAsia="Times New Roman" w:hAnsi="Times New Roman" w:cs="Times New Roman"/>
            <w:color w:val="000CFF"/>
            <w:sz w:val="24"/>
            <w:szCs w:val="24"/>
            <w:lang w:eastAsia="ru-RU"/>
          </w:rPr>
          <w:t>Закон Республики Беларусь от 29 декабря 2020 г. № 73-З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01.01.2021, 2/2793);</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1" w:history="1">
        <w:r w:rsidRPr="00EB4292">
          <w:rPr>
            <w:rFonts w:ascii="Times New Roman" w:eastAsia="Times New Roman" w:hAnsi="Times New Roman" w:cs="Times New Roman"/>
            <w:color w:val="000CFF"/>
            <w:sz w:val="24"/>
            <w:szCs w:val="24"/>
            <w:lang w:eastAsia="ru-RU"/>
          </w:rPr>
          <w:t>Закон Республики Беларусь от 31 декабря 2021 г. № 140-З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04.01.2022, 2/2860);</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2" w:history="1">
        <w:r w:rsidRPr="00EB4292">
          <w:rPr>
            <w:rFonts w:ascii="Times New Roman" w:eastAsia="Times New Roman" w:hAnsi="Times New Roman" w:cs="Times New Roman"/>
            <w:color w:val="000CFF"/>
            <w:sz w:val="24"/>
            <w:szCs w:val="24"/>
            <w:lang w:eastAsia="ru-RU"/>
          </w:rPr>
          <w:t>Закон Республики Беларусь от 31 декабря 2021 г. № 142-З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04.01.2022, 2/2862);</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3" w:history="1">
        <w:r w:rsidRPr="00EB4292">
          <w:rPr>
            <w:rFonts w:ascii="Times New Roman" w:eastAsia="Times New Roman" w:hAnsi="Times New Roman" w:cs="Times New Roman"/>
            <w:color w:val="000CFF"/>
            <w:sz w:val="24"/>
            <w:szCs w:val="24"/>
            <w:lang w:eastAsia="ru-RU"/>
          </w:rPr>
          <w:t>Закон Республики Беларусь от 30 декабря 2022 г. № 229-З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2/2949);</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4" w:history="1">
        <w:r w:rsidRPr="00EB4292">
          <w:rPr>
            <w:rFonts w:ascii="Times New Roman" w:eastAsia="Times New Roman" w:hAnsi="Times New Roman" w:cs="Times New Roman"/>
            <w:color w:val="000CFF"/>
            <w:sz w:val="24"/>
            <w:szCs w:val="24"/>
            <w:lang w:eastAsia="ru-RU"/>
          </w:rPr>
          <w:t>Закон Республики Беларусь от 30 декабря 2022 г. № 231-З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2/2951);</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5" w:history="1">
        <w:r w:rsidRPr="00EB4292">
          <w:rPr>
            <w:rFonts w:ascii="Times New Roman" w:eastAsia="Times New Roman" w:hAnsi="Times New Roman" w:cs="Times New Roman"/>
            <w:color w:val="000CFF"/>
            <w:sz w:val="24"/>
            <w:szCs w:val="24"/>
            <w:lang w:eastAsia="ru-RU"/>
          </w:rPr>
          <w:t>Закон Республики Беларусь от 13 декабря 2023 г. № 317-З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16.12.2023, 2/3037);</w:t>
      </w:r>
    </w:p>
    <w:p w:rsidR="00EB4292" w:rsidRPr="00EB4292" w:rsidRDefault="00EB4292" w:rsidP="00EB429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6" w:history="1">
        <w:r w:rsidRPr="00EB4292">
          <w:rPr>
            <w:rFonts w:ascii="Times New Roman" w:eastAsia="Times New Roman" w:hAnsi="Times New Roman" w:cs="Times New Roman"/>
            <w:color w:val="000CFF"/>
            <w:sz w:val="24"/>
            <w:szCs w:val="24"/>
            <w:lang w:eastAsia="ru-RU"/>
          </w:rPr>
          <w:t>Закон Республики Беларусь от 27 декабря 2023 г. № 328-З</w:t>
        </w:r>
      </w:hyperlink>
      <w:r w:rsidRPr="00EB429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30.12.2023, 2/3041)</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EB4292" w:rsidRPr="00EB4292" w:rsidRDefault="00EB4292" w:rsidP="00EB429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B4292">
        <w:rPr>
          <w:rFonts w:ascii="Times New Roman" w:eastAsia="Times New Roman" w:hAnsi="Times New Roman" w:cs="Times New Roman"/>
          <w:b/>
          <w:bCs/>
          <w:caps/>
          <w:color w:val="212529"/>
          <w:sz w:val="24"/>
          <w:szCs w:val="24"/>
          <w:lang w:eastAsia="ru-RU"/>
        </w:rPr>
        <w:t>ГЛАВА 1</w:t>
      </w:r>
      <w:r w:rsidRPr="00EB4292">
        <w:rPr>
          <w:rFonts w:ascii="Times New Roman" w:eastAsia="Times New Roman" w:hAnsi="Times New Roman" w:cs="Times New Roman"/>
          <w:b/>
          <w:bCs/>
          <w:caps/>
          <w:color w:val="212529"/>
          <w:sz w:val="24"/>
          <w:szCs w:val="24"/>
          <w:lang w:eastAsia="ru-RU"/>
        </w:rPr>
        <w:br/>
        <w:t>ОБЩИЕ ПОЛОЖЕНИЯ</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 Основные понятия, используемые в настоящем Законе, и их определения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 настоящем Законе используются следующие основные понятия и их определения: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w:t>
      </w:r>
      <w:proofErr w:type="gramEnd"/>
      <w:r w:rsidRPr="00EB4292">
        <w:rPr>
          <w:rFonts w:ascii="Times New Roman" w:eastAsia="Times New Roman" w:hAnsi="Times New Roman" w:cs="Times New Roman"/>
          <w:color w:val="212529"/>
          <w:sz w:val="24"/>
          <w:szCs w:val="24"/>
          <w:lang w:eastAsia="ru-RU"/>
        </w:rPr>
        <w:t xml:space="preserve"> интеллектуальной собственности), иной доход (далее – заработок);</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 xml:space="preserve">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w:t>
      </w:r>
      <w:proofErr w:type="spellStart"/>
      <w:r w:rsidRPr="00EB4292">
        <w:rPr>
          <w:rFonts w:ascii="Times New Roman" w:eastAsia="Times New Roman" w:hAnsi="Times New Roman" w:cs="Times New Roman"/>
          <w:color w:val="212529"/>
          <w:sz w:val="24"/>
          <w:szCs w:val="24"/>
          <w:lang w:eastAsia="ru-RU"/>
        </w:rPr>
        <w:t>агроэкотуризма</w:t>
      </w:r>
      <w:proofErr w:type="spellEnd"/>
      <w:r w:rsidRPr="00EB4292">
        <w:rPr>
          <w:rFonts w:ascii="Times New Roman" w:eastAsia="Times New Roman" w:hAnsi="Times New Roman" w:cs="Times New Roman"/>
          <w:color w:val="212529"/>
          <w:sz w:val="24"/>
          <w:szCs w:val="24"/>
          <w:lang w:eastAsia="ru-RU"/>
        </w:rPr>
        <w:t>, ремесленной деятельностью, не может применить свою рабочую силу;</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 xml:space="preserve">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w:t>
      </w:r>
      <w:r w:rsidRPr="00EB4292">
        <w:rPr>
          <w:rFonts w:ascii="Times New Roman" w:eastAsia="Times New Roman" w:hAnsi="Times New Roman" w:cs="Times New Roman"/>
          <w:color w:val="212529"/>
          <w:sz w:val="24"/>
          <w:szCs w:val="24"/>
          <w:lang w:eastAsia="ru-RU"/>
        </w:rPr>
        <w:lastRenderedPageBreak/>
        <w:t>труду, занятости и социальной защите) в целях поиска подходящей работы, ищет работу и готов приступить к ней;</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w:t>
      </w:r>
      <w:proofErr w:type="gramEnd"/>
      <w:r w:rsidRPr="00EB4292">
        <w:rPr>
          <w:rFonts w:ascii="Times New Roman" w:eastAsia="Times New Roman" w:hAnsi="Times New Roman" w:cs="Times New Roman"/>
          <w:color w:val="212529"/>
          <w:sz w:val="24"/>
          <w:szCs w:val="24"/>
          <w:lang w:eastAsia="ru-RU"/>
        </w:rPr>
        <w:t xml:space="preserve"> вине работника;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свободное рабочее место (вакансия) – предусмотренная штатным расписанием должность (профессия), которая не замещена работником, состоящим в трудовых отношениях с нанимателем на основании заключенного трудового договора по данной должности (профессии).</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 Занятые граждане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Занятыми считаются граждане: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являющиеся</w:t>
      </w:r>
      <w:proofErr w:type="gramEnd"/>
      <w:r w:rsidRPr="00EB4292">
        <w:rPr>
          <w:rFonts w:ascii="Times New Roman" w:eastAsia="Times New Roman" w:hAnsi="Times New Roman" w:cs="Times New Roman"/>
          <w:color w:val="212529"/>
          <w:sz w:val="24"/>
          <w:szCs w:val="24"/>
          <w:lang w:eastAsia="ru-RU"/>
        </w:rPr>
        <w:t xml:space="preserve">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зарегистрированные</w:t>
      </w:r>
      <w:proofErr w:type="gramEnd"/>
      <w:r w:rsidRPr="00EB4292">
        <w:rPr>
          <w:rFonts w:ascii="Times New Roman" w:eastAsia="Times New Roman" w:hAnsi="Times New Roman" w:cs="Times New Roman"/>
          <w:color w:val="212529"/>
          <w:sz w:val="24"/>
          <w:szCs w:val="24"/>
          <w:lang w:eastAsia="ru-RU"/>
        </w:rPr>
        <w:t xml:space="preserve"> в установленном законодательством порядке в качестве индивидуальных предпринимателей;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осуществляющие</w:t>
      </w:r>
      <w:proofErr w:type="gramEnd"/>
      <w:r w:rsidRPr="00EB4292">
        <w:rPr>
          <w:rFonts w:ascii="Times New Roman" w:eastAsia="Times New Roman" w:hAnsi="Times New Roman" w:cs="Times New Roman"/>
          <w:color w:val="212529"/>
          <w:sz w:val="24"/>
          <w:szCs w:val="24"/>
          <w:lang w:eastAsia="ru-RU"/>
        </w:rPr>
        <w:t xml:space="preserve"> деятельность по оказанию услуг в сфере </w:t>
      </w:r>
      <w:proofErr w:type="spellStart"/>
      <w:r w:rsidRPr="00EB4292">
        <w:rPr>
          <w:rFonts w:ascii="Times New Roman" w:eastAsia="Times New Roman" w:hAnsi="Times New Roman" w:cs="Times New Roman"/>
          <w:color w:val="212529"/>
          <w:sz w:val="24"/>
          <w:szCs w:val="24"/>
          <w:lang w:eastAsia="ru-RU"/>
        </w:rPr>
        <w:t>агроэкотуризма</w:t>
      </w:r>
      <w:proofErr w:type="spellEnd"/>
      <w:r w:rsidRPr="00EB4292">
        <w:rPr>
          <w:rFonts w:ascii="Times New Roman" w:eastAsia="Times New Roman" w:hAnsi="Times New Roman" w:cs="Times New Roman"/>
          <w:color w:val="212529"/>
          <w:sz w:val="24"/>
          <w:szCs w:val="24"/>
          <w:lang w:eastAsia="ru-RU"/>
        </w:rPr>
        <w:t>, ремесленную деятельность;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проходящие</w:t>
      </w:r>
      <w:proofErr w:type="gramEnd"/>
      <w:r w:rsidRPr="00EB4292">
        <w:rPr>
          <w:rFonts w:ascii="Times New Roman" w:eastAsia="Times New Roman" w:hAnsi="Times New Roman" w:cs="Times New Roman"/>
          <w:color w:val="212529"/>
          <w:sz w:val="24"/>
          <w:szCs w:val="24"/>
          <w:lang w:eastAsia="ru-RU"/>
        </w:rPr>
        <w:t xml:space="preserve">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обучающиеся в дневной форме получения образования в учреждениях образования, организациях, реализующих образовательные программы научно-ориентированного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EB4292">
        <w:rPr>
          <w:rFonts w:ascii="Times New Roman" w:eastAsia="Times New Roman" w:hAnsi="Times New Roman" w:cs="Times New Roman"/>
          <w:color w:val="212529"/>
          <w:sz w:val="24"/>
          <w:szCs w:val="24"/>
          <w:lang w:eastAsia="ru-RU"/>
        </w:rPr>
        <w:t>осуществлять</w:t>
      </w:r>
      <w:proofErr w:type="gramEnd"/>
      <w:r w:rsidRPr="00EB4292">
        <w:rPr>
          <w:rFonts w:ascii="Times New Roman" w:eastAsia="Times New Roman" w:hAnsi="Times New Roman" w:cs="Times New Roman"/>
          <w:color w:val="212529"/>
          <w:sz w:val="24"/>
          <w:szCs w:val="24"/>
          <w:lang w:eastAsia="ru-RU"/>
        </w:rPr>
        <w:t xml:space="preserve"> образовательную деятельность;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занимающиеся</w:t>
      </w:r>
      <w:proofErr w:type="gramEnd"/>
      <w:r w:rsidRPr="00EB4292">
        <w:rPr>
          <w:rFonts w:ascii="Times New Roman" w:eastAsia="Times New Roman" w:hAnsi="Times New Roman" w:cs="Times New Roman"/>
          <w:color w:val="212529"/>
          <w:sz w:val="24"/>
          <w:szCs w:val="24"/>
          <w:lang w:eastAsia="ru-RU"/>
        </w:rPr>
        <w:t xml:space="preserve"> иной не запрещенной законодательством деятельностью, приносящей заработок.</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lastRenderedPageBreak/>
        <w:t>Статья 3. Порядок и условия регистрации граждан безработными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Безработными не могут быть зарегистрированы занятые граждане, а также граждане: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не </w:t>
      </w:r>
      <w:proofErr w:type="gramStart"/>
      <w:r w:rsidRPr="00EB4292">
        <w:rPr>
          <w:rFonts w:ascii="Times New Roman" w:eastAsia="Times New Roman" w:hAnsi="Times New Roman" w:cs="Times New Roman"/>
          <w:color w:val="212529"/>
          <w:sz w:val="24"/>
          <w:szCs w:val="24"/>
          <w:lang w:eastAsia="ru-RU"/>
        </w:rPr>
        <w:t>достигшие</w:t>
      </w:r>
      <w:proofErr w:type="gramEnd"/>
      <w:r w:rsidRPr="00EB4292">
        <w:rPr>
          <w:rFonts w:ascii="Times New Roman" w:eastAsia="Times New Roman" w:hAnsi="Times New Roman" w:cs="Times New Roman"/>
          <w:color w:val="212529"/>
          <w:sz w:val="24"/>
          <w:szCs w:val="24"/>
          <w:lang w:eastAsia="ru-RU"/>
        </w:rPr>
        <w:t xml:space="preserve"> 16-летнего возраста;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которым в соответствии с законодательством </w:t>
      </w:r>
      <w:proofErr w:type="gramStart"/>
      <w:r w:rsidRPr="00EB4292">
        <w:rPr>
          <w:rFonts w:ascii="Times New Roman" w:eastAsia="Times New Roman" w:hAnsi="Times New Roman" w:cs="Times New Roman"/>
          <w:color w:val="212529"/>
          <w:sz w:val="24"/>
          <w:szCs w:val="24"/>
          <w:lang w:eastAsia="ru-RU"/>
        </w:rPr>
        <w:t>назначены</w:t>
      </w:r>
      <w:proofErr w:type="gramEnd"/>
      <w:r w:rsidRPr="00EB4292">
        <w:rPr>
          <w:rFonts w:ascii="Times New Roman" w:eastAsia="Times New Roman" w:hAnsi="Times New Roman" w:cs="Times New Roman"/>
          <w:color w:val="212529"/>
          <w:sz w:val="24"/>
          <w:szCs w:val="24"/>
          <w:lang w:eastAsia="ru-RU"/>
        </w:rPr>
        <w:t xml:space="preserve"> пенсия по возрасту, за выслугу лет или профессиональная пенсия;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отбывающие наказание по приговору суда в виде исправительных работ, ареста, ограничения свободы, лишения свободы на определенный срок или пожизненного лишения свободы;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находящиеся</w:t>
      </w:r>
      <w:proofErr w:type="gramEnd"/>
      <w:r w:rsidRPr="00EB4292">
        <w:rPr>
          <w:rFonts w:ascii="Times New Roman" w:eastAsia="Times New Roman" w:hAnsi="Times New Roman" w:cs="Times New Roman"/>
          <w:color w:val="212529"/>
          <w:sz w:val="24"/>
          <w:szCs w:val="24"/>
          <w:lang w:eastAsia="ru-RU"/>
        </w:rPr>
        <w:t xml:space="preserve"> в лечебно-трудовых профилакториях;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являющиеся выпускниками, которым место работы предоставлено путем распределения, перераспределения, трудоустройства в счет брони, направленные, перенаправленные на работу и не отработавшие установленные законодательством об образовании сроки обязательной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Граждане, ранее снятые с учета безработных по основанию, предусмотренному абзацем четвертым части первой </w:t>
      </w:r>
      <w:hyperlink r:id="rId57" w:anchor="&amp;Article=25" w:history="1">
        <w:r w:rsidRPr="00EB4292">
          <w:rPr>
            <w:rFonts w:ascii="Times New Roman" w:eastAsia="Times New Roman" w:hAnsi="Times New Roman" w:cs="Times New Roman"/>
            <w:color w:val="000CFF"/>
            <w:sz w:val="24"/>
            <w:szCs w:val="24"/>
            <w:lang w:eastAsia="ru-RU"/>
          </w:rPr>
          <w:t>статьи 25</w:t>
        </w:r>
      </w:hyperlink>
      <w:r w:rsidRPr="00EB4292">
        <w:rPr>
          <w:rFonts w:ascii="Times New Roman" w:eastAsia="Times New Roman" w:hAnsi="Times New Roman" w:cs="Times New Roman"/>
          <w:color w:val="212529"/>
          <w:sz w:val="24"/>
          <w:szCs w:val="24"/>
          <w:lang w:eastAsia="ru-RU"/>
        </w:rPr>
        <w:t>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w:t>
      </w:r>
      <w:hyperlink r:id="rId58" w:anchor="&amp;Article=25" w:history="1">
        <w:r w:rsidRPr="00EB4292">
          <w:rPr>
            <w:rFonts w:ascii="Times New Roman" w:eastAsia="Times New Roman" w:hAnsi="Times New Roman" w:cs="Times New Roman"/>
            <w:color w:val="000CFF"/>
            <w:sz w:val="24"/>
            <w:szCs w:val="24"/>
            <w:lang w:eastAsia="ru-RU"/>
          </w:rPr>
          <w:t>статьи 25</w:t>
        </w:r>
      </w:hyperlink>
      <w:r w:rsidRPr="00EB4292">
        <w:rPr>
          <w:rFonts w:ascii="Times New Roman" w:eastAsia="Times New Roman" w:hAnsi="Times New Roman" w:cs="Times New Roman"/>
          <w:color w:val="212529"/>
          <w:sz w:val="24"/>
          <w:szCs w:val="24"/>
          <w:lang w:eastAsia="ru-RU"/>
        </w:rPr>
        <w:t> настоящего</w:t>
      </w:r>
      <w:proofErr w:type="gramEnd"/>
      <w:r w:rsidRPr="00EB4292">
        <w:rPr>
          <w:rFonts w:ascii="Times New Roman" w:eastAsia="Times New Roman" w:hAnsi="Times New Roman" w:cs="Times New Roman"/>
          <w:color w:val="212529"/>
          <w:sz w:val="24"/>
          <w:szCs w:val="24"/>
          <w:lang w:eastAsia="ru-RU"/>
        </w:rPr>
        <w:t xml:space="preserve"> Закона, – по </w:t>
      </w:r>
      <w:proofErr w:type="gramStart"/>
      <w:r w:rsidRPr="00EB4292">
        <w:rPr>
          <w:rFonts w:ascii="Times New Roman" w:eastAsia="Times New Roman" w:hAnsi="Times New Roman" w:cs="Times New Roman"/>
          <w:color w:val="212529"/>
          <w:sz w:val="24"/>
          <w:szCs w:val="24"/>
          <w:lang w:eastAsia="ru-RU"/>
        </w:rPr>
        <w:t>истечении</w:t>
      </w:r>
      <w:proofErr w:type="gramEnd"/>
      <w:r w:rsidRPr="00EB4292">
        <w:rPr>
          <w:rFonts w:ascii="Times New Roman" w:eastAsia="Times New Roman" w:hAnsi="Times New Roman" w:cs="Times New Roman"/>
          <w:color w:val="212529"/>
          <w:sz w:val="24"/>
          <w:szCs w:val="24"/>
          <w:lang w:eastAsia="ru-RU"/>
        </w:rPr>
        <w:t xml:space="preserve"> 12-месячного периода со дня последнего снятия их с учета.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Граждане, направленные органами по труду, занятости и социальной защите на подготовку, профессиональную подготовку, переподготовку, повышение квалификации в рамках образовательных программ дополнительного образования взрослых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если не указанно иное, – обучение) и с которыми досрочно прекращены образовательные отношения по инициативе учреждения образования</w:t>
      </w:r>
      <w:proofErr w:type="gramEnd"/>
      <w:r w:rsidRPr="00EB4292">
        <w:rPr>
          <w:rFonts w:ascii="Times New Roman" w:eastAsia="Times New Roman" w:hAnsi="Times New Roman" w:cs="Times New Roman"/>
          <w:color w:val="212529"/>
          <w:sz w:val="24"/>
          <w:szCs w:val="24"/>
          <w:lang w:eastAsia="ru-RU"/>
        </w:rPr>
        <w:t xml:space="preserve">, иной организации, индивидуального предпринимателя, которым в соответствии с законодательством предоставлено право </w:t>
      </w:r>
      <w:proofErr w:type="gramStart"/>
      <w:r w:rsidRPr="00EB4292">
        <w:rPr>
          <w:rFonts w:ascii="Times New Roman" w:eastAsia="Times New Roman" w:hAnsi="Times New Roman" w:cs="Times New Roman"/>
          <w:color w:val="212529"/>
          <w:sz w:val="24"/>
          <w:szCs w:val="24"/>
          <w:lang w:eastAsia="ru-RU"/>
        </w:rPr>
        <w:t>осуществлять</w:t>
      </w:r>
      <w:proofErr w:type="gramEnd"/>
      <w:r w:rsidRPr="00EB4292">
        <w:rPr>
          <w:rFonts w:ascii="Times New Roman" w:eastAsia="Times New Roman" w:hAnsi="Times New Roman" w:cs="Times New Roman"/>
          <w:color w:val="212529"/>
          <w:sz w:val="24"/>
          <w:szCs w:val="24"/>
          <w:lang w:eastAsia="ru-RU"/>
        </w:rPr>
        <w:t xml:space="preserve"> образовательную деятельность, в случаях, предусмотренных </w:t>
      </w:r>
      <w:hyperlink r:id="rId59" w:anchor="&amp;Article=68&amp;Point=5&amp;UnderPoint=5.2" w:history="1">
        <w:r w:rsidRPr="00EB4292">
          <w:rPr>
            <w:rFonts w:ascii="Times New Roman" w:eastAsia="Times New Roman" w:hAnsi="Times New Roman" w:cs="Times New Roman"/>
            <w:color w:val="000CFF"/>
            <w:sz w:val="24"/>
            <w:szCs w:val="24"/>
            <w:lang w:eastAsia="ru-RU"/>
          </w:rPr>
          <w:t>подпунктами 5.2</w:t>
        </w:r>
      </w:hyperlink>
      <w:r w:rsidRPr="00EB4292">
        <w:rPr>
          <w:rFonts w:ascii="Times New Roman" w:eastAsia="Times New Roman" w:hAnsi="Times New Roman" w:cs="Times New Roman"/>
          <w:color w:val="212529"/>
          <w:sz w:val="24"/>
          <w:szCs w:val="24"/>
          <w:lang w:eastAsia="ru-RU"/>
        </w:rPr>
        <w:t>, </w:t>
      </w:r>
      <w:hyperlink r:id="rId60" w:anchor="&amp;Article=68&amp;Point=5&amp;UnderPoint=5.5" w:history="1">
        <w:r w:rsidRPr="00EB4292">
          <w:rPr>
            <w:rFonts w:ascii="Times New Roman" w:eastAsia="Times New Roman" w:hAnsi="Times New Roman" w:cs="Times New Roman"/>
            <w:color w:val="000CFF"/>
            <w:sz w:val="24"/>
            <w:szCs w:val="24"/>
            <w:lang w:eastAsia="ru-RU"/>
          </w:rPr>
          <w:t>5.5</w:t>
        </w:r>
      </w:hyperlink>
      <w:r w:rsidRPr="00EB4292">
        <w:rPr>
          <w:rFonts w:ascii="Times New Roman" w:eastAsia="Times New Roman" w:hAnsi="Times New Roman" w:cs="Times New Roman"/>
          <w:color w:val="212529"/>
          <w:sz w:val="24"/>
          <w:szCs w:val="24"/>
          <w:lang w:eastAsia="ru-RU"/>
        </w:rPr>
        <w:t>, </w:t>
      </w:r>
      <w:hyperlink r:id="rId61" w:anchor="&amp;Article=68&amp;Point=5&amp;UnderPoint=5.11" w:history="1">
        <w:r w:rsidRPr="00EB4292">
          <w:rPr>
            <w:rFonts w:ascii="Times New Roman" w:eastAsia="Times New Roman" w:hAnsi="Times New Roman" w:cs="Times New Roman"/>
            <w:color w:val="000CFF"/>
            <w:sz w:val="24"/>
            <w:szCs w:val="24"/>
            <w:lang w:eastAsia="ru-RU"/>
          </w:rPr>
          <w:t>5.11</w:t>
        </w:r>
      </w:hyperlink>
      <w:r w:rsidRPr="00EB4292">
        <w:rPr>
          <w:rFonts w:ascii="Times New Roman" w:eastAsia="Times New Roman" w:hAnsi="Times New Roman" w:cs="Times New Roman"/>
          <w:color w:val="212529"/>
          <w:sz w:val="24"/>
          <w:szCs w:val="24"/>
          <w:lang w:eastAsia="ru-RU"/>
        </w:rPr>
        <w:t>, </w:t>
      </w:r>
      <w:hyperlink r:id="rId62" w:anchor="&amp;Article=68&amp;Point=5&amp;UnderPoint=5.13" w:history="1">
        <w:r w:rsidRPr="00EB4292">
          <w:rPr>
            <w:rFonts w:ascii="Times New Roman" w:eastAsia="Times New Roman" w:hAnsi="Times New Roman" w:cs="Times New Roman"/>
            <w:color w:val="000CFF"/>
            <w:sz w:val="24"/>
            <w:szCs w:val="24"/>
            <w:lang w:eastAsia="ru-RU"/>
          </w:rPr>
          <w:t>5.13</w:t>
        </w:r>
      </w:hyperlink>
      <w:r w:rsidRPr="00EB4292">
        <w:rPr>
          <w:rFonts w:ascii="Times New Roman" w:eastAsia="Times New Roman" w:hAnsi="Times New Roman" w:cs="Times New Roman"/>
          <w:color w:val="212529"/>
          <w:sz w:val="24"/>
          <w:szCs w:val="24"/>
          <w:lang w:eastAsia="ru-RU"/>
        </w:rPr>
        <w:t> и </w:t>
      </w:r>
      <w:hyperlink r:id="rId63" w:anchor="&amp;Article=68&amp;Point=5&amp;UnderPoint=5.16" w:history="1">
        <w:r w:rsidRPr="00EB4292">
          <w:rPr>
            <w:rFonts w:ascii="Times New Roman" w:eastAsia="Times New Roman" w:hAnsi="Times New Roman" w:cs="Times New Roman"/>
            <w:color w:val="000CFF"/>
            <w:sz w:val="24"/>
            <w:szCs w:val="24"/>
            <w:lang w:eastAsia="ru-RU"/>
          </w:rPr>
          <w:t>5.16</w:t>
        </w:r>
      </w:hyperlink>
      <w:r w:rsidRPr="00EB4292">
        <w:rPr>
          <w:rFonts w:ascii="Times New Roman" w:eastAsia="Times New Roman" w:hAnsi="Times New Roman" w:cs="Times New Roman"/>
          <w:color w:val="212529"/>
          <w:sz w:val="24"/>
          <w:szCs w:val="24"/>
          <w:lang w:eastAsia="ru-RU"/>
        </w:rPr>
        <w:t> пункта 5 статьи 68 Кодекса Республики Беларусь об образовании, повторно могут быть зарегистрированы безработными по истечении 12-месячного периода со дня последнего снятия их с учета.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 xml:space="preserve">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w:t>
      </w:r>
      <w:proofErr w:type="spellStart"/>
      <w:r w:rsidRPr="00EB4292">
        <w:rPr>
          <w:rFonts w:ascii="Times New Roman" w:eastAsia="Times New Roman" w:hAnsi="Times New Roman" w:cs="Times New Roman"/>
          <w:color w:val="212529"/>
          <w:sz w:val="24"/>
          <w:szCs w:val="24"/>
          <w:lang w:eastAsia="ru-RU"/>
        </w:rPr>
        <w:t>агроэкотуризма</w:t>
      </w:r>
      <w:proofErr w:type="spellEnd"/>
      <w:r w:rsidRPr="00EB4292">
        <w:rPr>
          <w:rFonts w:ascii="Times New Roman" w:eastAsia="Times New Roman" w:hAnsi="Times New Roman" w:cs="Times New Roman"/>
          <w:color w:val="212529"/>
          <w:sz w:val="24"/>
          <w:szCs w:val="24"/>
          <w:lang w:eastAsia="ru-RU"/>
        </w:rPr>
        <w:t>, ремесленной деятельности</w:t>
      </w:r>
      <w:proofErr w:type="gramEnd"/>
      <w:r w:rsidRPr="00EB4292">
        <w:rPr>
          <w:rFonts w:ascii="Times New Roman" w:eastAsia="Times New Roman" w:hAnsi="Times New Roman" w:cs="Times New Roman"/>
          <w:color w:val="212529"/>
          <w:sz w:val="24"/>
          <w:szCs w:val="24"/>
          <w:lang w:eastAsia="ru-RU"/>
        </w:rPr>
        <w:t xml:space="preserve">, денежных выплат при переселении на новое место жительства и работы и средств, затраченных на </w:t>
      </w:r>
      <w:r w:rsidRPr="00EB4292">
        <w:rPr>
          <w:rFonts w:ascii="Times New Roman" w:eastAsia="Times New Roman" w:hAnsi="Times New Roman" w:cs="Times New Roman"/>
          <w:color w:val="212529"/>
          <w:sz w:val="24"/>
          <w:szCs w:val="24"/>
          <w:lang w:eastAsia="ru-RU"/>
        </w:rPr>
        <w:lastRenderedPageBreak/>
        <w:t>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4. Подходящая работа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Подходящей не может считаться работа, если: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она предоставляется за пределами максимальной удаленности от места жительства безработного;</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отказ от нее обоснован уважительными личными причинами либо семейными обстоятельствами;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условия труда на рабочем месте не соответствуют требованиям по охране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впервые </w:t>
      </w:r>
      <w:proofErr w:type="gramStart"/>
      <w:r w:rsidRPr="00EB4292">
        <w:rPr>
          <w:rFonts w:ascii="Times New Roman" w:eastAsia="Times New Roman" w:hAnsi="Times New Roman" w:cs="Times New Roman"/>
          <w:color w:val="212529"/>
          <w:sz w:val="24"/>
          <w:szCs w:val="24"/>
          <w:lang w:eastAsia="ru-RU"/>
        </w:rPr>
        <w:t>ищущих</w:t>
      </w:r>
      <w:proofErr w:type="gramEnd"/>
      <w:r w:rsidRPr="00EB4292">
        <w:rPr>
          <w:rFonts w:ascii="Times New Roman" w:eastAsia="Times New Roman" w:hAnsi="Times New Roman" w:cs="Times New Roman"/>
          <w:color w:val="212529"/>
          <w:sz w:val="24"/>
          <w:szCs w:val="24"/>
          <w:lang w:eastAsia="ru-RU"/>
        </w:rPr>
        <w:t xml:space="preserve"> работу и не имеющих профессии (специальности);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стремящихся возобновить трудовую деятельность после длительного перерыва (более 12 месяцев);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w:t>
      </w:r>
      <w:hyperlink r:id="rId64" w:anchor="&amp;Article=47&amp;Point=5" w:history="1">
        <w:r w:rsidRPr="00EB4292">
          <w:rPr>
            <w:rFonts w:ascii="Times New Roman" w:eastAsia="Times New Roman" w:hAnsi="Times New Roman" w:cs="Times New Roman"/>
            <w:color w:val="000CFF"/>
            <w:sz w:val="24"/>
            <w:szCs w:val="24"/>
            <w:lang w:eastAsia="ru-RU"/>
          </w:rPr>
          <w:t>пунктами</w:t>
        </w:r>
        <w:proofErr w:type="gramEnd"/>
        <w:r w:rsidRPr="00EB4292">
          <w:rPr>
            <w:rFonts w:ascii="Times New Roman" w:eastAsia="Times New Roman" w:hAnsi="Times New Roman" w:cs="Times New Roman"/>
            <w:color w:val="000CFF"/>
            <w:sz w:val="24"/>
            <w:szCs w:val="24"/>
            <w:lang w:eastAsia="ru-RU"/>
          </w:rPr>
          <w:t xml:space="preserve"> </w:t>
        </w:r>
        <w:proofErr w:type="gramStart"/>
        <w:r w:rsidRPr="00EB4292">
          <w:rPr>
            <w:rFonts w:ascii="Times New Roman" w:eastAsia="Times New Roman" w:hAnsi="Times New Roman" w:cs="Times New Roman"/>
            <w:color w:val="000CFF"/>
            <w:sz w:val="24"/>
            <w:szCs w:val="24"/>
            <w:lang w:eastAsia="ru-RU"/>
          </w:rPr>
          <w:t>5–6</w:t>
        </w:r>
      </w:hyperlink>
      <w:r w:rsidRPr="00EB4292">
        <w:rPr>
          <w:rFonts w:ascii="Times New Roman" w:eastAsia="Times New Roman" w:hAnsi="Times New Roman" w:cs="Times New Roman"/>
          <w:color w:val="212529"/>
          <w:sz w:val="24"/>
          <w:szCs w:val="24"/>
          <w:lang w:eastAsia="ru-RU"/>
        </w:rPr>
        <w:t>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w:t>
      </w:r>
      <w:hyperlink r:id="rId65" w:anchor="&amp;Article=68&amp;Point=5&amp;UnderPoint=5.3" w:history="1">
        <w:r w:rsidRPr="00EB4292">
          <w:rPr>
            <w:rFonts w:ascii="Times New Roman" w:eastAsia="Times New Roman" w:hAnsi="Times New Roman" w:cs="Times New Roman"/>
            <w:color w:val="000CFF"/>
            <w:sz w:val="24"/>
            <w:szCs w:val="24"/>
            <w:lang w:eastAsia="ru-RU"/>
          </w:rPr>
          <w:t>подпунктами 5.3</w:t>
        </w:r>
      </w:hyperlink>
      <w:r w:rsidRPr="00EB4292">
        <w:rPr>
          <w:rFonts w:ascii="Times New Roman" w:eastAsia="Times New Roman" w:hAnsi="Times New Roman" w:cs="Times New Roman"/>
          <w:color w:val="212529"/>
          <w:sz w:val="24"/>
          <w:szCs w:val="24"/>
          <w:lang w:eastAsia="ru-RU"/>
        </w:rPr>
        <w:t>, </w:t>
      </w:r>
      <w:hyperlink r:id="rId66" w:anchor="&amp;Article=68&amp;Point=5&amp;UnderPoint=5.8" w:history="1">
        <w:r w:rsidRPr="00EB4292">
          <w:rPr>
            <w:rFonts w:ascii="Times New Roman" w:eastAsia="Times New Roman" w:hAnsi="Times New Roman" w:cs="Times New Roman"/>
            <w:color w:val="000CFF"/>
            <w:sz w:val="24"/>
            <w:szCs w:val="24"/>
            <w:lang w:eastAsia="ru-RU"/>
          </w:rPr>
          <w:t>5.8</w:t>
        </w:r>
      </w:hyperlink>
      <w:r w:rsidRPr="00EB4292">
        <w:rPr>
          <w:rFonts w:ascii="Times New Roman" w:eastAsia="Times New Roman" w:hAnsi="Times New Roman" w:cs="Times New Roman"/>
          <w:color w:val="212529"/>
          <w:sz w:val="24"/>
          <w:szCs w:val="24"/>
          <w:lang w:eastAsia="ru-RU"/>
        </w:rPr>
        <w:t> и </w:t>
      </w:r>
      <w:hyperlink r:id="rId67" w:anchor="&amp;Article=68&amp;Point=5&amp;UnderPoint=5.17" w:history="1">
        <w:r w:rsidRPr="00EB4292">
          <w:rPr>
            <w:rFonts w:ascii="Times New Roman" w:eastAsia="Times New Roman" w:hAnsi="Times New Roman" w:cs="Times New Roman"/>
            <w:color w:val="000CFF"/>
            <w:sz w:val="24"/>
            <w:szCs w:val="24"/>
            <w:lang w:eastAsia="ru-RU"/>
          </w:rPr>
          <w:t>5.17</w:t>
        </w:r>
      </w:hyperlink>
      <w:r w:rsidRPr="00EB4292">
        <w:rPr>
          <w:rFonts w:ascii="Times New Roman" w:eastAsia="Times New Roman" w:hAnsi="Times New Roman" w:cs="Times New Roman"/>
          <w:color w:val="212529"/>
          <w:sz w:val="24"/>
          <w:szCs w:val="24"/>
          <w:lang w:eastAsia="ru-RU"/>
        </w:rPr>
        <w:t> пункта 5 статьи 68 Кодекса Республики Беларусь</w:t>
      </w:r>
      <w:proofErr w:type="gramEnd"/>
      <w:r w:rsidRPr="00EB4292">
        <w:rPr>
          <w:rFonts w:ascii="Times New Roman" w:eastAsia="Times New Roman" w:hAnsi="Times New Roman" w:cs="Times New Roman"/>
          <w:color w:val="212529"/>
          <w:sz w:val="24"/>
          <w:szCs w:val="24"/>
          <w:lang w:eastAsia="ru-RU"/>
        </w:rPr>
        <w:t xml:space="preserve"> об образовании);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обратившихся в органы по труду, занятости и социальной защите после занятия предпринимательской деятельностью, деятельностью по оказанию услуг в сфере </w:t>
      </w:r>
      <w:proofErr w:type="spellStart"/>
      <w:r w:rsidRPr="00EB4292">
        <w:rPr>
          <w:rFonts w:ascii="Times New Roman" w:eastAsia="Times New Roman" w:hAnsi="Times New Roman" w:cs="Times New Roman"/>
          <w:color w:val="212529"/>
          <w:sz w:val="24"/>
          <w:szCs w:val="24"/>
          <w:lang w:eastAsia="ru-RU"/>
        </w:rPr>
        <w:t>агроэкотуризма</w:t>
      </w:r>
      <w:proofErr w:type="spellEnd"/>
      <w:r w:rsidRPr="00EB4292">
        <w:rPr>
          <w:rFonts w:ascii="Times New Roman" w:eastAsia="Times New Roman" w:hAnsi="Times New Roman" w:cs="Times New Roman"/>
          <w:color w:val="212529"/>
          <w:sz w:val="24"/>
          <w:szCs w:val="24"/>
          <w:lang w:eastAsia="ru-RU"/>
        </w:rPr>
        <w:t>, ремесленной деятельностью;</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состоящих на учете в органах по труду, занятости и социальной защите более 12 месяцев.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дважды.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5. Законодательство о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Законодательство о занятости населения </w:t>
      </w:r>
      <w:proofErr w:type="gramStart"/>
      <w:r w:rsidRPr="00EB4292">
        <w:rPr>
          <w:rFonts w:ascii="Times New Roman" w:eastAsia="Times New Roman" w:hAnsi="Times New Roman" w:cs="Times New Roman"/>
          <w:color w:val="212529"/>
          <w:sz w:val="24"/>
          <w:szCs w:val="24"/>
          <w:lang w:eastAsia="ru-RU"/>
        </w:rPr>
        <w:t>основывается на </w:t>
      </w:r>
      <w:hyperlink r:id="rId68" w:history="1">
        <w:r w:rsidRPr="00EB4292">
          <w:rPr>
            <w:rFonts w:ascii="Times New Roman" w:eastAsia="Times New Roman" w:hAnsi="Times New Roman" w:cs="Times New Roman"/>
            <w:color w:val="000CFF"/>
            <w:sz w:val="24"/>
            <w:szCs w:val="24"/>
            <w:lang w:eastAsia="ru-RU"/>
          </w:rPr>
          <w:t>Конституции</w:t>
        </w:r>
      </w:hyperlink>
      <w:r w:rsidRPr="00EB4292">
        <w:rPr>
          <w:rFonts w:ascii="Times New Roman" w:eastAsia="Times New Roman" w:hAnsi="Times New Roman" w:cs="Times New Roman"/>
          <w:color w:val="212529"/>
          <w:sz w:val="24"/>
          <w:szCs w:val="24"/>
          <w:lang w:eastAsia="ru-RU"/>
        </w:rPr>
        <w:t> Республики Беларусь и состоит</w:t>
      </w:r>
      <w:proofErr w:type="gramEnd"/>
      <w:r w:rsidRPr="00EB4292">
        <w:rPr>
          <w:rFonts w:ascii="Times New Roman" w:eastAsia="Times New Roman" w:hAnsi="Times New Roman" w:cs="Times New Roman"/>
          <w:color w:val="212529"/>
          <w:sz w:val="24"/>
          <w:szCs w:val="24"/>
          <w:lang w:eastAsia="ru-RU"/>
        </w:rPr>
        <w:t xml:space="preserve"> из настоящего Закона, иных нормативных правовых актов, регулирующих отношения в области содействия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w:t>
      </w:r>
      <w:hyperlink r:id="rId69" w:history="1">
        <w:r w:rsidRPr="00EB4292">
          <w:rPr>
            <w:rFonts w:ascii="Times New Roman" w:eastAsia="Times New Roman" w:hAnsi="Times New Roman" w:cs="Times New Roman"/>
            <w:color w:val="000CFF"/>
            <w:sz w:val="24"/>
            <w:szCs w:val="24"/>
            <w:lang w:eastAsia="ru-RU"/>
          </w:rPr>
          <w:t>Конституцией</w:t>
        </w:r>
      </w:hyperlink>
      <w:r w:rsidRPr="00EB4292">
        <w:rPr>
          <w:rFonts w:ascii="Times New Roman" w:eastAsia="Times New Roman" w:hAnsi="Times New Roman" w:cs="Times New Roman"/>
          <w:color w:val="212529"/>
          <w:sz w:val="24"/>
          <w:szCs w:val="24"/>
          <w:lang w:eastAsia="ru-RU"/>
        </w:rPr>
        <w:t> Республики Беларусь, законодательными актами или международными договорами Республики Беларусь.</w:t>
      </w:r>
      <w:proofErr w:type="gramEnd"/>
    </w:p>
    <w:p w:rsidR="00EB4292" w:rsidRPr="00EB4292" w:rsidRDefault="00EB4292" w:rsidP="00EB429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B4292">
        <w:rPr>
          <w:rFonts w:ascii="Times New Roman" w:eastAsia="Times New Roman" w:hAnsi="Times New Roman" w:cs="Times New Roman"/>
          <w:b/>
          <w:bCs/>
          <w:caps/>
          <w:color w:val="212529"/>
          <w:sz w:val="24"/>
          <w:szCs w:val="24"/>
          <w:lang w:eastAsia="ru-RU"/>
        </w:rPr>
        <w:t>ГЛАВА 2</w:t>
      </w:r>
      <w:r w:rsidRPr="00EB4292">
        <w:rPr>
          <w:rFonts w:ascii="Times New Roman" w:eastAsia="Times New Roman" w:hAnsi="Times New Roman" w:cs="Times New Roman"/>
          <w:b/>
          <w:bCs/>
          <w:caps/>
          <w:color w:val="212529"/>
          <w:sz w:val="24"/>
          <w:szCs w:val="24"/>
          <w:lang w:eastAsia="ru-RU"/>
        </w:rPr>
        <w:br/>
        <w:t>ПРАВА И ОБЯЗАННОСТИ ГРАЖДАН В ОБЛАСТИ ЗАНЯТОСТИ НАСЕЛЕНИЯ</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6. Право граждан на выбор места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Граждане имеют право на выбор места работы. Это право они реализуют посредством прямого обращения к нанимателю, получения бесплатного </w:t>
      </w:r>
      <w:proofErr w:type="gramStart"/>
      <w:r w:rsidRPr="00EB4292">
        <w:rPr>
          <w:rFonts w:ascii="Times New Roman" w:eastAsia="Times New Roman" w:hAnsi="Times New Roman" w:cs="Times New Roman"/>
          <w:color w:val="212529"/>
          <w:sz w:val="24"/>
          <w:szCs w:val="24"/>
          <w:lang w:eastAsia="ru-RU"/>
        </w:rPr>
        <w:t>содействия органов государственной службы занятости населения</w:t>
      </w:r>
      <w:proofErr w:type="gramEnd"/>
      <w:r w:rsidRPr="00EB4292">
        <w:rPr>
          <w:rFonts w:ascii="Times New Roman" w:eastAsia="Times New Roman" w:hAnsi="Times New Roman" w:cs="Times New Roman"/>
          <w:color w:val="212529"/>
          <w:sz w:val="24"/>
          <w:szCs w:val="24"/>
          <w:lang w:eastAsia="ru-RU"/>
        </w:rPr>
        <w:t xml:space="preserve"> и помощи других организаций и индивидуальных предпринимателей в трудоустройстве.</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7. Право граждан на консультацию, профессиональную ориентацию, обучение по направлению органов по труду, занятости и социальной защите и получение информации в органах государственной службы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Граждане имеют право на бесплатные консультацию и получение информации в органах государственной службы занятости населения в целях выбора рода занятий, трудоустройства, возможности обучения по направлению органов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Безработные и иные категории граждан в соответствии с настоящим Законом имеют право на бесплатные профессиональную ориентацию и обучение по направлению органов по труду, занятости и социальной защите.</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8. Право на трудоустройство за пределами Республики Беларусь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9</w:t>
      </w:r>
      <w:r w:rsidRPr="00EB4292">
        <w:rPr>
          <w:rFonts w:ascii="Times New Roman" w:eastAsia="Times New Roman" w:hAnsi="Times New Roman" w:cs="Times New Roman"/>
          <w:b/>
          <w:bCs/>
          <w:color w:val="212529"/>
          <w:sz w:val="18"/>
          <w:szCs w:val="18"/>
          <w:vertAlign w:val="superscript"/>
          <w:lang w:eastAsia="ru-RU"/>
        </w:rPr>
        <w:t>1</w:t>
      </w:r>
      <w:r w:rsidRPr="00EB4292">
        <w:rPr>
          <w:rFonts w:ascii="Times New Roman" w:eastAsia="Times New Roman" w:hAnsi="Times New Roman" w:cs="Times New Roman"/>
          <w:b/>
          <w:bCs/>
          <w:color w:val="212529"/>
          <w:sz w:val="24"/>
          <w:szCs w:val="24"/>
          <w:lang w:eastAsia="ru-RU"/>
        </w:rPr>
        <w:t>. Обязанности граждан в области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Безработные обязаны: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самостоятельно заниматься поиском работы и информировать о результатах орган по труду, занятости и социальной защите по его требованию;</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Граждане, направленные органами по труду, занятости и социальной защите на обучение, обязаны исполнять обязанности, предусмотренные законодательством об образовании.</w:t>
      </w:r>
    </w:p>
    <w:p w:rsidR="00EB4292" w:rsidRPr="00EB4292" w:rsidRDefault="00EB4292" w:rsidP="00EB429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B4292">
        <w:rPr>
          <w:rFonts w:ascii="Times New Roman" w:eastAsia="Times New Roman" w:hAnsi="Times New Roman" w:cs="Times New Roman"/>
          <w:b/>
          <w:bCs/>
          <w:caps/>
          <w:color w:val="212529"/>
          <w:sz w:val="24"/>
          <w:szCs w:val="24"/>
          <w:lang w:eastAsia="ru-RU"/>
        </w:rPr>
        <w:t>ГЛАВА 3</w:t>
      </w:r>
      <w:r w:rsidRPr="00EB4292">
        <w:rPr>
          <w:rFonts w:ascii="Times New Roman" w:eastAsia="Times New Roman" w:hAnsi="Times New Roman" w:cs="Times New Roman"/>
          <w:b/>
          <w:bCs/>
          <w:caps/>
          <w:color w:val="212529"/>
          <w:sz w:val="24"/>
          <w:szCs w:val="24"/>
          <w:lang w:eastAsia="ru-RU"/>
        </w:rPr>
        <w:br/>
        <w:t>ГОСУДАРСТВЕННАЯ ПОЛИТИКА И ГАРАНТИИ ГОСУДАРСТВА В ОБЛАСТИ СОДЕЙСТВИЯ ЗАНЯТОСТИ НАСЕЛЕНИЯ</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10. Государственная политика и гарантии государства в области содействия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Государство создает условия для полной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Государственная политика в области содействия занятости населения направлена </w:t>
      </w:r>
      <w:proofErr w:type="gramStart"/>
      <w:r w:rsidRPr="00EB4292">
        <w:rPr>
          <w:rFonts w:ascii="Times New Roman" w:eastAsia="Times New Roman" w:hAnsi="Times New Roman" w:cs="Times New Roman"/>
          <w:color w:val="212529"/>
          <w:sz w:val="24"/>
          <w:szCs w:val="24"/>
          <w:lang w:eastAsia="ru-RU"/>
        </w:rPr>
        <w:t>на</w:t>
      </w:r>
      <w:proofErr w:type="gramEnd"/>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w:t>
      </w:r>
      <w:proofErr w:type="gramEnd"/>
      <w:r w:rsidRPr="00EB4292">
        <w:rPr>
          <w:rFonts w:ascii="Times New Roman" w:eastAsia="Times New Roman" w:hAnsi="Times New Roman" w:cs="Times New Roman"/>
          <w:color w:val="212529"/>
          <w:sz w:val="24"/>
          <w:szCs w:val="24"/>
          <w:lang w:eastAsia="ru-RU"/>
        </w:rPr>
        <w:t xml:space="preserve"> или статуса </w:t>
      </w:r>
      <w:r w:rsidRPr="00EB4292">
        <w:rPr>
          <w:rFonts w:ascii="Times New Roman" w:eastAsia="Times New Roman" w:hAnsi="Times New Roman" w:cs="Times New Roman"/>
          <w:color w:val="212529"/>
          <w:sz w:val="24"/>
          <w:szCs w:val="24"/>
          <w:lang w:eastAsia="ru-RU"/>
        </w:rPr>
        <w:lastRenderedPageBreak/>
        <w:t>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ориентацию системы образования для подготовки кадров в соответствии с потребностями рынка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обеспечение </w:t>
      </w:r>
      <w:proofErr w:type="gramStart"/>
      <w:r w:rsidRPr="00EB4292">
        <w:rPr>
          <w:rFonts w:ascii="Times New Roman" w:eastAsia="Times New Roman" w:hAnsi="Times New Roman" w:cs="Times New Roman"/>
          <w:color w:val="212529"/>
          <w:sz w:val="24"/>
          <w:szCs w:val="24"/>
          <w:lang w:eastAsia="ru-RU"/>
        </w:rPr>
        <w:t>обязательного</w:t>
      </w:r>
      <w:proofErr w:type="gramEnd"/>
      <w:r w:rsidRPr="00EB4292">
        <w:rPr>
          <w:rFonts w:ascii="Times New Roman" w:eastAsia="Times New Roman" w:hAnsi="Times New Roman" w:cs="Times New Roman"/>
          <w:color w:val="212529"/>
          <w:sz w:val="24"/>
          <w:szCs w:val="24"/>
          <w:lang w:eastAsia="ru-RU"/>
        </w:rPr>
        <w:t xml:space="preserve"> государственного социального страхования от безработицы, предоставление социальных гарантий и компенсаций безработным;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содействие полной, продуктивной и свободно избранной занятости;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сокращение безработицы, предупреждение массовой безработицы;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поощрение нанимателей, направляющих работников, находящихся под угрозой увольнения, впервые нашедших работу и не имеющих профессии, специальности,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w:t>
      </w:r>
      <w:proofErr w:type="gramEnd"/>
      <w:r w:rsidRPr="00EB4292">
        <w:rPr>
          <w:rFonts w:ascii="Times New Roman" w:eastAsia="Times New Roman" w:hAnsi="Times New Roman" w:cs="Times New Roman"/>
          <w:color w:val="212529"/>
          <w:sz w:val="24"/>
          <w:szCs w:val="24"/>
          <w:lang w:eastAsia="ru-RU"/>
        </w:rPr>
        <w:t xml:space="preserve"> практической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координацию деятельности в области занятости населения с деятельностью по другим направлениям экономической и социальной политики;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международное сотрудничество в решении проблем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Государство в области содействия занятости населения гарантирует гражданам: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право на выбор профессии, рода занятий и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охрану труда, в том числе на здоровые и безопасные условия труда, правовую защиту от </w:t>
      </w:r>
      <w:proofErr w:type="gramStart"/>
      <w:r w:rsidRPr="00EB4292">
        <w:rPr>
          <w:rFonts w:ascii="Times New Roman" w:eastAsia="Times New Roman" w:hAnsi="Times New Roman" w:cs="Times New Roman"/>
          <w:color w:val="212529"/>
          <w:sz w:val="24"/>
          <w:szCs w:val="24"/>
          <w:lang w:eastAsia="ru-RU"/>
        </w:rPr>
        <w:t>необоснованных</w:t>
      </w:r>
      <w:proofErr w:type="gramEnd"/>
      <w:r w:rsidRPr="00EB4292">
        <w:rPr>
          <w:rFonts w:ascii="Times New Roman" w:eastAsia="Times New Roman" w:hAnsi="Times New Roman" w:cs="Times New Roman"/>
          <w:color w:val="212529"/>
          <w:sz w:val="24"/>
          <w:szCs w:val="24"/>
          <w:lang w:eastAsia="ru-RU"/>
        </w:rPr>
        <w:t xml:space="preserve"> увольнения или отказа в приеме на работу в соответствии с законодательством о труде;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Государство гарантирует безработным: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бесплатные профессиональную ориентацию, психологическую поддержку, обучение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w:t>
      </w:r>
      <w:proofErr w:type="gramStart"/>
      <w:r w:rsidRPr="00EB4292">
        <w:rPr>
          <w:rFonts w:ascii="Times New Roman" w:eastAsia="Times New Roman" w:hAnsi="Times New Roman" w:cs="Times New Roman"/>
          <w:color w:val="212529"/>
          <w:sz w:val="24"/>
          <w:szCs w:val="24"/>
          <w:lang w:eastAsia="ru-RU"/>
        </w:rPr>
        <w:t>дств в п</w:t>
      </w:r>
      <w:proofErr w:type="gramEnd"/>
      <w:r w:rsidRPr="00EB4292">
        <w:rPr>
          <w:rFonts w:ascii="Times New Roman" w:eastAsia="Times New Roman" w:hAnsi="Times New Roman" w:cs="Times New Roman"/>
          <w:color w:val="212529"/>
          <w:sz w:val="24"/>
          <w:szCs w:val="24"/>
          <w:lang w:eastAsia="ru-RU"/>
        </w:rPr>
        <w:t>орядке и на условиях, определяемых Министерством труда и социальной защиты;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бесплатный медицинский осмотр при приеме на работу и направлении на обучение;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возможность участия в оплачиваемых общественных работах;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 xml:space="preserve">содействие в организации предпринимательской деятельности, деятельности по оказанию услуг в сфере </w:t>
      </w:r>
      <w:proofErr w:type="spellStart"/>
      <w:r w:rsidRPr="00EB4292">
        <w:rPr>
          <w:rFonts w:ascii="Times New Roman" w:eastAsia="Times New Roman" w:hAnsi="Times New Roman" w:cs="Times New Roman"/>
          <w:color w:val="212529"/>
          <w:sz w:val="24"/>
          <w:szCs w:val="24"/>
          <w:lang w:eastAsia="ru-RU"/>
        </w:rPr>
        <w:t>агроэкотуризма</w:t>
      </w:r>
      <w:proofErr w:type="spellEnd"/>
      <w:r w:rsidRPr="00EB4292">
        <w:rPr>
          <w:rFonts w:ascii="Times New Roman" w:eastAsia="Times New Roman" w:hAnsi="Times New Roman" w:cs="Times New Roman"/>
          <w:color w:val="212529"/>
          <w:sz w:val="24"/>
          <w:szCs w:val="24"/>
          <w:lang w:eastAsia="ru-RU"/>
        </w:rPr>
        <w:t>, ремесленной деятельности;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содействие в приобретении опыта практической работы.</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11. Дополнительные гарантии в области содействия занятости населения отдельным категориям граждан</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детям-сиротам, детям, оставшимся без попечения родителей, лицам из числа детей-сирот и детей, оставшихся без попечения родителей;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родителям в многодетных и неполных семьях, а также воспитывающим детей-инвалидов;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инвалидам;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освобожденным</w:t>
      </w:r>
      <w:proofErr w:type="gramEnd"/>
      <w:r w:rsidRPr="00EB4292">
        <w:rPr>
          <w:rFonts w:ascii="Times New Roman" w:eastAsia="Times New Roman" w:hAnsi="Times New Roman" w:cs="Times New Roman"/>
          <w:color w:val="212529"/>
          <w:sz w:val="24"/>
          <w:szCs w:val="24"/>
          <w:lang w:eastAsia="ru-RU"/>
        </w:rPr>
        <w:t xml:space="preserve"> из мест лишения свободы;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впервые </w:t>
      </w:r>
      <w:proofErr w:type="gramStart"/>
      <w:r w:rsidRPr="00EB4292">
        <w:rPr>
          <w:rFonts w:ascii="Times New Roman" w:eastAsia="Times New Roman" w:hAnsi="Times New Roman" w:cs="Times New Roman"/>
          <w:color w:val="212529"/>
          <w:sz w:val="24"/>
          <w:szCs w:val="24"/>
          <w:lang w:eastAsia="ru-RU"/>
        </w:rPr>
        <w:t>ищущим</w:t>
      </w:r>
      <w:proofErr w:type="gramEnd"/>
      <w:r w:rsidRPr="00EB4292">
        <w:rPr>
          <w:rFonts w:ascii="Times New Roman" w:eastAsia="Times New Roman" w:hAnsi="Times New Roman" w:cs="Times New Roman"/>
          <w:color w:val="212529"/>
          <w:sz w:val="24"/>
          <w:szCs w:val="24"/>
          <w:lang w:eastAsia="ru-RU"/>
        </w:rPr>
        <w:t xml:space="preserve"> работу в возрасте до 21 года;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лицам </w:t>
      </w:r>
      <w:proofErr w:type="spellStart"/>
      <w:r w:rsidRPr="00EB4292">
        <w:rPr>
          <w:rFonts w:ascii="Times New Roman" w:eastAsia="Times New Roman" w:hAnsi="Times New Roman" w:cs="Times New Roman"/>
          <w:color w:val="212529"/>
          <w:sz w:val="24"/>
          <w:szCs w:val="24"/>
          <w:lang w:eastAsia="ru-RU"/>
        </w:rPr>
        <w:t>предпенсионного</w:t>
      </w:r>
      <w:proofErr w:type="spellEnd"/>
      <w:r w:rsidRPr="00EB4292">
        <w:rPr>
          <w:rFonts w:ascii="Times New Roman" w:eastAsia="Times New Roman" w:hAnsi="Times New Roman" w:cs="Times New Roman"/>
          <w:color w:val="212529"/>
          <w:sz w:val="24"/>
          <w:szCs w:val="24"/>
          <w:lang w:eastAsia="ru-RU"/>
        </w:rPr>
        <w:t xml:space="preserve"> возраста (за два года до наступления возраста, дающего право на пенсию по возрасту на общих основаниях);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ветеранам боевых действий на территории других государств, указанным в </w:t>
      </w:r>
      <w:hyperlink r:id="rId70" w:anchor="&amp;Article=3&amp;Point=1" w:history="1">
        <w:r w:rsidRPr="00EB4292">
          <w:rPr>
            <w:rFonts w:ascii="Times New Roman" w:eastAsia="Times New Roman" w:hAnsi="Times New Roman" w:cs="Times New Roman"/>
            <w:color w:val="000CFF"/>
            <w:sz w:val="24"/>
            <w:szCs w:val="24"/>
            <w:lang w:eastAsia="ru-RU"/>
          </w:rPr>
          <w:t>пунктах 1–3</w:t>
        </w:r>
      </w:hyperlink>
      <w:r w:rsidRPr="00EB4292">
        <w:rPr>
          <w:rFonts w:ascii="Times New Roman" w:eastAsia="Times New Roman" w:hAnsi="Times New Roman" w:cs="Times New Roman"/>
          <w:color w:val="212529"/>
          <w:sz w:val="24"/>
          <w:szCs w:val="24"/>
          <w:lang w:eastAsia="ru-RU"/>
        </w:rPr>
        <w:t> статьи 3 Закона Республики Беларусь от 17 апреля 1992 г. № 1594-XII «О ветеранах»;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уволенным с альтернативной службы в связи с окончанием прохождения альтернативной службы;</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иным гражданам, если это определено законами и актами Президента Республики Беларусь.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 xml:space="preserve">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w:t>
      </w:r>
      <w:r w:rsidRPr="00EB4292">
        <w:rPr>
          <w:rFonts w:ascii="Times New Roman" w:eastAsia="Times New Roman" w:hAnsi="Times New Roman" w:cs="Times New Roman"/>
          <w:color w:val="212529"/>
          <w:sz w:val="24"/>
          <w:szCs w:val="24"/>
          <w:lang w:eastAsia="ru-RU"/>
        </w:rPr>
        <w:lastRenderedPageBreak/>
        <w:t>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w:t>
      </w:r>
      <w:proofErr w:type="gramEnd"/>
      <w:r w:rsidRPr="00EB4292">
        <w:rPr>
          <w:rFonts w:ascii="Times New Roman" w:eastAsia="Times New Roman" w:hAnsi="Times New Roman" w:cs="Times New Roman"/>
          <w:color w:val="212529"/>
          <w:sz w:val="24"/>
          <w:szCs w:val="24"/>
          <w:lang w:eastAsia="ru-RU"/>
        </w:rPr>
        <w:t xml:space="preserve"> Порядок и условия предоставления первого рабочего места указанным лицам определяются Правительством Республики Беларусь.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постановлению в органы по труду, занятости и социальной защите, путем установления брони для приема их на работу.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w:t>
      </w:r>
      <w:proofErr w:type="gramStart"/>
      <w:r w:rsidRPr="00EB4292">
        <w:rPr>
          <w:rFonts w:ascii="Times New Roman" w:eastAsia="Times New Roman" w:hAnsi="Times New Roman" w:cs="Times New Roman"/>
          <w:color w:val="212529"/>
          <w:sz w:val="24"/>
          <w:szCs w:val="24"/>
          <w:lang w:eastAsia="ru-RU"/>
        </w:rPr>
        <w:t>ст в св</w:t>
      </w:r>
      <w:proofErr w:type="gramEnd"/>
      <w:r w:rsidRPr="00EB4292">
        <w:rPr>
          <w:rFonts w:ascii="Times New Roman" w:eastAsia="Times New Roman" w:hAnsi="Times New Roman" w:cs="Times New Roman"/>
          <w:color w:val="212529"/>
          <w:sz w:val="24"/>
          <w:szCs w:val="24"/>
          <w:lang w:eastAsia="ru-RU"/>
        </w:rPr>
        <w:t>язи с банкротством, а также по трудоустройству работников данной организации.</w:t>
      </w:r>
    </w:p>
    <w:p w:rsidR="00EB4292" w:rsidRPr="00EB4292" w:rsidRDefault="00EB4292" w:rsidP="00EB429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B4292">
        <w:rPr>
          <w:rFonts w:ascii="Times New Roman" w:eastAsia="Times New Roman" w:hAnsi="Times New Roman" w:cs="Times New Roman"/>
          <w:b/>
          <w:bCs/>
          <w:caps/>
          <w:color w:val="212529"/>
          <w:sz w:val="24"/>
          <w:szCs w:val="24"/>
          <w:lang w:eastAsia="ru-RU"/>
        </w:rPr>
        <w:t>ГЛАВА 4</w:t>
      </w:r>
      <w:r w:rsidRPr="00EB4292">
        <w:rPr>
          <w:rFonts w:ascii="Times New Roman" w:eastAsia="Times New Roman" w:hAnsi="Times New Roman" w:cs="Times New Roman"/>
          <w:b/>
          <w:bCs/>
          <w:caps/>
          <w:color w:val="212529"/>
          <w:sz w:val="24"/>
          <w:szCs w:val="24"/>
          <w:lang w:eastAsia="ru-RU"/>
        </w:rPr>
        <w:br/>
        <w:t>РЕГУЛИРОВАНИЕ И ОРГАНИЗАЦИЯ ЗАНЯТОСТИ НАСЕЛЕНИЯ</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12. Регулирование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 целях содействия занятости населения государство осуществляет:</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разработку и реализацию государственной программы содействия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развитие и совершенствование </w:t>
      </w:r>
      <w:proofErr w:type="gramStart"/>
      <w:r w:rsidRPr="00EB4292">
        <w:rPr>
          <w:rFonts w:ascii="Times New Roman" w:eastAsia="Times New Roman" w:hAnsi="Times New Roman" w:cs="Times New Roman"/>
          <w:color w:val="212529"/>
          <w:sz w:val="24"/>
          <w:szCs w:val="24"/>
          <w:lang w:eastAsia="ru-RU"/>
        </w:rPr>
        <w:t>работы органов государственной службы занятости населения</w:t>
      </w:r>
      <w:proofErr w:type="gramEnd"/>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Действие части четвертой статьи 13 в 2024 году приостановлено </w:t>
      </w:r>
      <w:hyperlink r:id="rId71" w:history="1">
        <w:r w:rsidRPr="00EB4292">
          <w:rPr>
            <w:rFonts w:ascii="Times New Roman" w:eastAsia="Times New Roman" w:hAnsi="Times New Roman" w:cs="Times New Roman"/>
            <w:color w:val="000CFF"/>
            <w:sz w:val="24"/>
            <w:szCs w:val="24"/>
            <w:lang w:eastAsia="ru-RU"/>
          </w:rPr>
          <w:t>Законом Республики Беларусь от 27 декабря 2023 г. № 328-З</w:t>
        </w:r>
      </w:hyperlink>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__________________________________________________</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13. Государственная служба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 xml:space="preserve">Деятельность государственной службы занятости населения направлена </w:t>
      </w:r>
      <w:proofErr w:type="gramStart"/>
      <w:r w:rsidRPr="00EB4292">
        <w:rPr>
          <w:rFonts w:ascii="Times New Roman" w:eastAsia="Times New Roman" w:hAnsi="Times New Roman" w:cs="Times New Roman"/>
          <w:color w:val="212529"/>
          <w:sz w:val="24"/>
          <w:szCs w:val="24"/>
          <w:lang w:eastAsia="ru-RU"/>
        </w:rPr>
        <w:t>на</w:t>
      </w:r>
      <w:proofErr w:type="gramEnd"/>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оценку состояния и прогноз развития занятости населения, информирование о положении на рынке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разработку и реализацию государственной и других программ содействия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содействие гражданам в поиске подходящей работы, а нанимателям – в подборе необходимых работников;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организацию профессиональной ориентации и обучения безработных и иных категорий граждан;</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ведение учета свободных рабочих мест (вакансий) и граждан, обращающихся по вопросам трудоустройства;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оказание услуг по трудоустройству и профессиональной ориентации высвобождаемым работникам и незанятому населению;</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содействие безработным в организации предпринимательской деятельности, деятельности по оказанию услуг в сфере </w:t>
      </w:r>
      <w:proofErr w:type="spellStart"/>
      <w:r w:rsidRPr="00EB4292">
        <w:rPr>
          <w:rFonts w:ascii="Times New Roman" w:eastAsia="Times New Roman" w:hAnsi="Times New Roman" w:cs="Times New Roman"/>
          <w:color w:val="212529"/>
          <w:sz w:val="24"/>
          <w:szCs w:val="24"/>
          <w:lang w:eastAsia="ru-RU"/>
        </w:rPr>
        <w:t>агроэкотуризма</w:t>
      </w:r>
      <w:proofErr w:type="spellEnd"/>
      <w:r w:rsidRPr="00EB4292">
        <w:rPr>
          <w:rFonts w:ascii="Times New Roman" w:eastAsia="Times New Roman" w:hAnsi="Times New Roman" w:cs="Times New Roman"/>
          <w:color w:val="212529"/>
          <w:sz w:val="24"/>
          <w:szCs w:val="24"/>
          <w:lang w:eastAsia="ru-RU"/>
        </w:rPr>
        <w:t>, ремесленной деятельности;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организацию работы по переселению безработных и членов их семей в связи с переездом в другую местность на новое место жительства и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содействие организации оплачиваемых общественных работ;</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содействие безработным в приобретении опыта практической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осуществление иных полномочий в соответствии с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Работу государственной службы занятости населения </w:t>
      </w:r>
      <w:proofErr w:type="gramStart"/>
      <w:r w:rsidRPr="00EB4292">
        <w:rPr>
          <w:rFonts w:ascii="Times New Roman" w:eastAsia="Times New Roman" w:hAnsi="Times New Roman" w:cs="Times New Roman"/>
          <w:color w:val="212529"/>
          <w:sz w:val="24"/>
          <w:szCs w:val="24"/>
          <w:lang w:eastAsia="ru-RU"/>
        </w:rPr>
        <w:t>возглавляет и организует</w:t>
      </w:r>
      <w:proofErr w:type="gramEnd"/>
      <w:r w:rsidRPr="00EB4292">
        <w:rPr>
          <w:rFonts w:ascii="Times New Roman" w:eastAsia="Times New Roman" w:hAnsi="Times New Roman" w:cs="Times New Roman"/>
          <w:color w:val="212529"/>
          <w:sz w:val="24"/>
          <w:szCs w:val="24"/>
          <w:lang w:eastAsia="ru-RU"/>
        </w:rPr>
        <w:t xml:space="preserve"> Министерство труда и социальной защиты. </w:t>
      </w:r>
      <w:proofErr w:type="gramStart"/>
      <w:r w:rsidRPr="00EB4292">
        <w:rPr>
          <w:rFonts w:ascii="Times New Roman" w:eastAsia="Times New Roman" w:hAnsi="Times New Roman" w:cs="Times New Roman"/>
          <w:color w:val="212529"/>
          <w:sz w:val="24"/>
          <w:szCs w:val="24"/>
          <w:lang w:eastAsia="ru-RU"/>
        </w:rPr>
        <w:t>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Услуги, связанные с содействием занятости граждан, предоставляются органами государственной службы занятости населения бесплатно.</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14. Взаимодействие с государственными органами, иными организациями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Органы государственной службы занятости населения на безвозмездной основе: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обмениваются с государственными органами сведениями, необходимыми для выполнения задач, входящих в их компетенцию;</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запрашивают и получают</w:t>
      </w:r>
      <w:proofErr w:type="gramEnd"/>
      <w:r w:rsidRPr="00EB4292">
        <w:rPr>
          <w:rFonts w:ascii="Times New Roman" w:eastAsia="Times New Roman" w:hAnsi="Times New Roman" w:cs="Times New Roman"/>
          <w:color w:val="212529"/>
          <w:sz w:val="24"/>
          <w:szCs w:val="24"/>
          <w:lang w:eastAsia="ru-RU"/>
        </w:rPr>
        <w:t xml:space="preserve"> из информационных ресурсов (систем) персональные данные, в том числе специальные персональные данные, необходимые для учета граждан, </w:t>
      </w:r>
      <w:r w:rsidRPr="00EB4292">
        <w:rPr>
          <w:rFonts w:ascii="Times New Roman" w:eastAsia="Times New Roman" w:hAnsi="Times New Roman" w:cs="Times New Roman"/>
          <w:color w:val="212529"/>
          <w:sz w:val="24"/>
          <w:szCs w:val="24"/>
          <w:lang w:eastAsia="ru-RU"/>
        </w:rPr>
        <w:lastRenderedPageBreak/>
        <w:t>обращающихся в органы по труду, занятости и социальной защите по вопросам трудоустройства, назначения и осуществления им социальных выплат, оказания им содействия в трудоустройстве.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15. Деятельность агентств по трудоустройству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Трудоустройство на территории Республики Беларусь граждан может осуществляться при содействии агентств по трудоустройству.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2024 год </w:t>
      </w:r>
      <w:hyperlink r:id="rId72" w:history="1">
        <w:r w:rsidRPr="00EB4292">
          <w:rPr>
            <w:rFonts w:ascii="Times New Roman" w:eastAsia="Times New Roman" w:hAnsi="Times New Roman" w:cs="Times New Roman"/>
            <w:color w:val="000CFF"/>
            <w:sz w:val="24"/>
            <w:szCs w:val="24"/>
            <w:lang w:eastAsia="ru-RU"/>
          </w:rPr>
          <w:t>Законом Республики Беларусь от 13 декабря 2023 г. № 317-З</w:t>
        </w:r>
      </w:hyperlink>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__________________________________________________</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16. Участие профсоюзов в содействии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w:t>
      </w:r>
      <w:proofErr w:type="gramStart"/>
      <w:r w:rsidRPr="00EB4292">
        <w:rPr>
          <w:rFonts w:ascii="Times New Roman" w:eastAsia="Times New Roman" w:hAnsi="Times New Roman" w:cs="Times New Roman"/>
          <w:color w:val="212529"/>
          <w:sz w:val="24"/>
          <w:szCs w:val="24"/>
          <w:lang w:eastAsia="ru-RU"/>
        </w:rPr>
        <w:t>контроль за</w:t>
      </w:r>
      <w:proofErr w:type="gramEnd"/>
      <w:r w:rsidRPr="00EB4292">
        <w:rPr>
          <w:rFonts w:ascii="Times New Roman" w:eastAsia="Times New Roman" w:hAnsi="Times New Roman" w:cs="Times New Roman"/>
          <w:color w:val="212529"/>
          <w:sz w:val="24"/>
          <w:szCs w:val="24"/>
          <w:lang w:eastAsia="ru-RU"/>
        </w:rPr>
        <w:t xml:space="preserve"> соблюдением законодательства в этой сфере.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w:t>
      </w:r>
      <w:proofErr w:type="gramStart"/>
      <w:r w:rsidRPr="00EB4292">
        <w:rPr>
          <w:rFonts w:ascii="Times New Roman" w:eastAsia="Times New Roman" w:hAnsi="Times New Roman" w:cs="Times New Roman"/>
          <w:color w:val="212529"/>
          <w:sz w:val="24"/>
          <w:szCs w:val="24"/>
          <w:lang w:eastAsia="ru-RU"/>
        </w:rPr>
        <w:t>позднее</w:t>
      </w:r>
      <w:proofErr w:type="gramEnd"/>
      <w:r w:rsidRPr="00EB4292">
        <w:rPr>
          <w:rFonts w:ascii="Times New Roman" w:eastAsia="Times New Roman" w:hAnsi="Times New Roman" w:cs="Times New Roman"/>
          <w:color w:val="212529"/>
          <w:sz w:val="24"/>
          <w:szCs w:val="24"/>
          <w:lang w:eastAsia="ru-RU"/>
        </w:rPr>
        <w:t xml:space="preserve">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 xml:space="preserve">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w:t>
      </w:r>
      <w:r w:rsidRPr="00EB4292">
        <w:rPr>
          <w:rFonts w:ascii="Times New Roman" w:eastAsia="Times New Roman" w:hAnsi="Times New Roman" w:cs="Times New Roman"/>
          <w:color w:val="212529"/>
          <w:sz w:val="24"/>
          <w:szCs w:val="24"/>
          <w:lang w:eastAsia="ru-RU"/>
        </w:rPr>
        <w:lastRenderedPageBreak/>
        <w:t>государственного фонда содействия занятости</w:t>
      </w:r>
      <w:proofErr w:type="gramEnd"/>
      <w:r w:rsidRPr="00EB4292">
        <w:rPr>
          <w:rFonts w:ascii="Times New Roman" w:eastAsia="Times New Roman" w:hAnsi="Times New Roman" w:cs="Times New Roman"/>
          <w:color w:val="212529"/>
          <w:sz w:val="24"/>
          <w:szCs w:val="24"/>
          <w:lang w:eastAsia="ru-RU"/>
        </w:rPr>
        <w:t xml:space="preserve"> в порядке, установленном законодательством.</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Действие статьи 17 приостановлено на 2024 год </w:t>
      </w:r>
      <w:hyperlink r:id="rId73" w:history="1">
        <w:r w:rsidRPr="00EB4292">
          <w:rPr>
            <w:rFonts w:ascii="Times New Roman" w:eastAsia="Times New Roman" w:hAnsi="Times New Roman" w:cs="Times New Roman"/>
            <w:color w:val="000CFF"/>
            <w:sz w:val="24"/>
            <w:szCs w:val="24"/>
            <w:lang w:eastAsia="ru-RU"/>
          </w:rPr>
          <w:t>Законом Республики Беларусь от 13 декабря 2023 г. № 317-З</w:t>
        </w:r>
      </w:hyperlink>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__________________________________________________</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17. Государственный фонд содействия занятости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Государственный фонд содействия занятости создается за счет:</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обязательных страховых взносов нанимателей;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средств, взыскиваемых с нанимателей за нарушение требований, предусмотренных настоящим Законом;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добровольных пожертвований;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иных поступлений.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18. Профессиональная ориентация и обучение граждан по направлению органов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Обучение по направлению органов по труду, занятости и социальной защите осуществляется в учреждениях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EB4292">
        <w:rPr>
          <w:rFonts w:ascii="Times New Roman" w:eastAsia="Times New Roman" w:hAnsi="Times New Roman" w:cs="Times New Roman"/>
          <w:color w:val="212529"/>
          <w:sz w:val="24"/>
          <w:szCs w:val="24"/>
          <w:lang w:eastAsia="ru-RU"/>
        </w:rPr>
        <w:t>осуществлять</w:t>
      </w:r>
      <w:proofErr w:type="gramEnd"/>
      <w:r w:rsidRPr="00EB4292">
        <w:rPr>
          <w:rFonts w:ascii="Times New Roman" w:eastAsia="Times New Roman" w:hAnsi="Times New Roman" w:cs="Times New Roman"/>
          <w:color w:val="212529"/>
          <w:sz w:val="24"/>
          <w:szCs w:val="24"/>
          <w:lang w:eastAsia="ru-RU"/>
        </w:rPr>
        <w:t xml:space="preserve"> образовательную деятельность.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Безработные направляются органами по труду, занятости и социальной защите на обучение в случае, если: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невозможно подобрать подходящую работу по причине отсутствия у безработного </w:t>
      </w:r>
      <w:proofErr w:type="gramStart"/>
      <w:r w:rsidRPr="00EB4292">
        <w:rPr>
          <w:rFonts w:ascii="Times New Roman" w:eastAsia="Times New Roman" w:hAnsi="Times New Roman" w:cs="Times New Roman"/>
          <w:color w:val="212529"/>
          <w:sz w:val="24"/>
          <w:szCs w:val="24"/>
          <w:lang w:eastAsia="ru-RU"/>
        </w:rPr>
        <w:t>необходимых</w:t>
      </w:r>
      <w:proofErr w:type="gramEnd"/>
      <w:r w:rsidRPr="00EB4292">
        <w:rPr>
          <w:rFonts w:ascii="Times New Roman" w:eastAsia="Times New Roman" w:hAnsi="Times New Roman" w:cs="Times New Roman"/>
          <w:color w:val="212529"/>
          <w:sz w:val="24"/>
          <w:szCs w:val="24"/>
          <w:lang w:eastAsia="ru-RU"/>
        </w:rPr>
        <w:t xml:space="preserve"> профессии, специальности, квалификации;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необходимо изменить профессию, специальность, квалификацию в связи с отсутствием работы, соответствующей имеющимся у безработного профессиональным навыкам;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безработным утрачена способность к выполнению работы по приобретенным ранее профессии, специальности, квалификации или возникли медицинские противопоказания к ее выполнению.</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обучение в порядке и на условиях, определенных для безработных.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Порядок организации обучения по направлению органов по труду, занятости и социальной защите определяется Правительством Республики Беларусь.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работы в течение пяти лет</w:t>
      </w:r>
      <w:proofErr w:type="gramEnd"/>
      <w:r w:rsidRPr="00EB4292">
        <w:rPr>
          <w:rFonts w:ascii="Times New Roman" w:eastAsia="Times New Roman" w:hAnsi="Times New Roman" w:cs="Times New Roman"/>
          <w:color w:val="212529"/>
          <w:sz w:val="24"/>
          <w:szCs w:val="24"/>
          <w:lang w:eastAsia="ru-RU"/>
        </w:rPr>
        <w:t xml:space="preserve">, </w:t>
      </w:r>
      <w:proofErr w:type="gramStart"/>
      <w:r w:rsidRPr="00EB4292">
        <w:rPr>
          <w:rFonts w:ascii="Times New Roman" w:eastAsia="Times New Roman" w:hAnsi="Times New Roman" w:cs="Times New Roman"/>
          <w:color w:val="212529"/>
          <w:sz w:val="24"/>
          <w:szCs w:val="24"/>
          <w:lang w:eastAsia="ru-RU"/>
        </w:rPr>
        <w:t>предшествующих</w:t>
      </w:r>
      <w:proofErr w:type="gramEnd"/>
      <w:r w:rsidRPr="00EB4292">
        <w:rPr>
          <w:rFonts w:ascii="Times New Roman" w:eastAsia="Times New Roman" w:hAnsi="Times New Roman" w:cs="Times New Roman"/>
          <w:color w:val="212529"/>
          <w:sz w:val="24"/>
          <w:szCs w:val="24"/>
          <w:lang w:eastAsia="ru-RU"/>
        </w:rPr>
        <w:t xml:space="preserve"> увольнению, переподготовку или повышение квалификации.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работников, находящихся под угрозой увольнения;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работников, впервые нашедших работу;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обязанных лиц;</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работников, имевших до приема на работу длительный перерыв в работе (более 12 месяцев).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квалификации лиц, указанных в части шестой настоящей статьи, определяются Министерством труда и социальной</w:t>
      </w:r>
      <w:proofErr w:type="gramEnd"/>
      <w:r w:rsidRPr="00EB4292">
        <w:rPr>
          <w:rFonts w:ascii="Times New Roman" w:eastAsia="Times New Roman" w:hAnsi="Times New Roman" w:cs="Times New Roman"/>
          <w:color w:val="212529"/>
          <w:sz w:val="24"/>
          <w:szCs w:val="24"/>
          <w:lang w:eastAsia="ru-RU"/>
        </w:rPr>
        <w:t xml:space="preserve"> защиты.</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18</w:t>
      </w:r>
      <w:r w:rsidRPr="00EB4292">
        <w:rPr>
          <w:rFonts w:ascii="Times New Roman" w:eastAsia="Times New Roman" w:hAnsi="Times New Roman" w:cs="Times New Roman"/>
          <w:b/>
          <w:bCs/>
          <w:color w:val="212529"/>
          <w:sz w:val="18"/>
          <w:szCs w:val="18"/>
          <w:vertAlign w:val="superscript"/>
          <w:lang w:eastAsia="ru-RU"/>
        </w:rPr>
        <w:t>1</w:t>
      </w:r>
      <w:r w:rsidRPr="00EB4292">
        <w:rPr>
          <w:rFonts w:ascii="Times New Roman" w:eastAsia="Times New Roman" w:hAnsi="Times New Roman" w:cs="Times New Roman"/>
          <w:b/>
          <w:bCs/>
          <w:color w:val="212529"/>
          <w:sz w:val="24"/>
          <w:szCs w:val="24"/>
          <w:lang w:eastAsia="ru-RU"/>
        </w:rPr>
        <w:t>. Содействие безработным в приобретении опыта практической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Государство содействует в приобретении опыта практической работы безработным из числа: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выпускников учреждений образования, получивших профессионально-техническое, среднее специальное и высшее образование;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лиц, прошедших подготовку, профессиональную подготовку или переподготовку в рамках образовательных программ дополнительного образования взрослых по направлению органов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w:t>
      </w:r>
      <w:r w:rsidRPr="00EB4292">
        <w:rPr>
          <w:rFonts w:ascii="Times New Roman" w:eastAsia="Times New Roman" w:hAnsi="Times New Roman" w:cs="Times New Roman"/>
          <w:color w:val="212529"/>
          <w:sz w:val="24"/>
          <w:szCs w:val="24"/>
          <w:lang w:eastAsia="ru-RU"/>
        </w:rPr>
        <w:lastRenderedPageBreak/>
        <w:t xml:space="preserve">которым в соответствии с законодательством предоставлено право </w:t>
      </w:r>
      <w:proofErr w:type="gramStart"/>
      <w:r w:rsidRPr="00EB4292">
        <w:rPr>
          <w:rFonts w:ascii="Times New Roman" w:eastAsia="Times New Roman" w:hAnsi="Times New Roman" w:cs="Times New Roman"/>
          <w:color w:val="212529"/>
          <w:sz w:val="24"/>
          <w:szCs w:val="24"/>
          <w:lang w:eastAsia="ru-RU"/>
        </w:rPr>
        <w:t>осуществлять</w:t>
      </w:r>
      <w:proofErr w:type="gramEnd"/>
      <w:r w:rsidRPr="00EB4292">
        <w:rPr>
          <w:rFonts w:ascii="Times New Roman" w:eastAsia="Times New Roman" w:hAnsi="Times New Roman" w:cs="Times New Roman"/>
          <w:color w:val="212529"/>
          <w:sz w:val="24"/>
          <w:szCs w:val="24"/>
          <w:lang w:eastAsia="ru-RU"/>
        </w:rPr>
        <w:t xml:space="preserve"> образовательную деятельность;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СПИДом.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Содействие в приобретении опыта практической работы осуществляется путем трудоустройства безработных, указанных в части первой настоящей статьи, в соответствии с полученной профессией, специальностью,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2024 год </w:t>
      </w:r>
      <w:hyperlink r:id="rId74" w:history="1">
        <w:r w:rsidRPr="00EB4292">
          <w:rPr>
            <w:rFonts w:ascii="Times New Roman" w:eastAsia="Times New Roman" w:hAnsi="Times New Roman" w:cs="Times New Roman"/>
            <w:color w:val="000CFF"/>
            <w:sz w:val="24"/>
            <w:szCs w:val="24"/>
            <w:lang w:eastAsia="ru-RU"/>
          </w:rPr>
          <w:t>Законом Республики Беларусь от 13 декабря 2023 г. № 317-З</w:t>
        </w:r>
      </w:hyperlink>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__________________________________________________</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19. Организация оплачиваемых общественных работ</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w:t>
      </w:r>
      <w:proofErr w:type="gramEnd"/>
      <w:r w:rsidRPr="00EB4292">
        <w:rPr>
          <w:rFonts w:ascii="Times New Roman" w:eastAsia="Times New Roman" w:hAnsi="Times New Roman" w:cs="Times New Roman"/>
          <w:color w:val="212529"/>
          <w:sz w:val="24"/>
          <w:szCs w:val="24"/>
          <w:lang w:eastAsia="ru-RU"/>
        </w:rPr>
        <w:t xml:space="preserve"> Выплата вознаграждений по таким договорам осуществляется за счет </w:t>
      </w:r>
      <w:proofErr w:type="gramStart"/>
      <w:r w:rsidRPr="00EB4292">
        <w:rPr>
          <w:rFonts w:ascii="Times New Roman" w:eastAsia="Times New Roman" w:hAnsi="Times New Roman" w:cs="Times New Roman"/>
          <w:color w:val="212529"/>
          <w:sz w:val="24"/>
          <w:szCs w:val="24"/>
          <w:lang w:eastAsia="ru-RU"/>
        </w:rPr>
        <w:t>средств бюджета государственного внебюджетного фонда социальной защиты населения Республики</w:t>
      </w:r>
      <w:proofErr w:type="gramEnd"/>
      <w:r w:rsidRPr="00EB4292">
        <w:rPr>
          <w:rFonts w:ascii="Times New Roman" w:eastAsia="Times New Roman" w:hAnsi="Times New Roman" w:cs="Times New Roman"/>
          <w:color w:val="212529"/>
          <w:sz w:val="24"/>
          <w:szCs w:val="24"/>
          <w:lang w:eastAsia="ru-RU"/>
        </w:rPr>
        <w:t xml:space="preserve"> Беларусь, направляемых на реализацию мероприятий по обеспечению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EB4292" w:rsidRPr="00EB4292" w:rsidRDefault="00EB4292" w:rsidP="00EB429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B4292">
        <w:rPr>
          <w:rFonts w:ascii="Times New Roman" w:eastAsia="Times New Roman" w:hAnsi="Times New Roman" w:cs="Times New Roman"/>
          <w:b/>
          <w:bCs/>
          <w:caps/>
          <w:color w:val="212529"/>
          <w:sz w:val="24"/>
          <w:szCs w:val="24"/>
          <w:lang w:eastAsia="ru-RU"/>
        </w:rPr>
        <w:t>ГЛАВА 5</w:t>
      </w:r>
      <w:r w:rsidRPr="00EB4292">
        <w:rPr>
          <w:rFonts w:ascii="Times New Roman" w:eastAsia="Times New Roman" w:hAnsi="Times New Roman" w:cs="Times New Roman"/>
          <w:b/>
          <w:bCs/>
          <w:caps/>
          <w:color w:val="212529"/>
          <w:sz w:val="24"/>
          <w:szCs w:val="24"/>
          <w:lang w:eastAsia="ru-RU"/>
        </w:rPr>
        <w:br/>
        <w:t>УЧАСТИЕ НАНИМАТЕЛЕЙ В ОБЕСПЕЧЕНИИ ЗАНЯТОСТИ НАСЕЛЕНИЯ</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20. Основные права нанимателей в области обеспечения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Наниматели имеют право:</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получать от органов государственной службы занятости населения бесплатную информацию о состоянии рынка труда;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21. Обязанности нанимателей в области обеспечения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Наниматели обязаны: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подготовке, профессиональной подготовке, переподготовке и повышении квалификации в рамках образовательных программ дополнительного образования взрослых;</w:t>
      </w:r>
      <w:proofErr w:type="gramEnd"/>
      <w:r w:rsidRPr="00EB4292">
        <w:rPr>
          <w:rFonts w:ascii="Times New Roman" w:eastAsia="Times New Roman" w:hAnsi="Times New Roman" w:cs="Times New Roman"/>
          <w:color w:val="212529"/>
          <w:sz w:val="24"/>
          <w:szCs w:val="24"/>
          <w:lang w:eastAsia="ru-RU"/>
        </w:rPr>
        <w:t xml:space="preserve"> предоставления сверх установленной законодательством дополнительной материальной </w:t>
      </w:r>
      <w:proofErr w:type="gramStart"/>
      <w:r w:rsidRPr="00EB4292">
        <w:rPr>
          <w:rFonts w:ascii="Times New Roman" w:eastAsia="Times New Roman" w:hAnsi="Times New Roman" w:cs="Times New Roman"/>
          <w:color w:val="212529"/>
          <w:sz w:val="24"/>
          <w:szCs w:val="24"/>
          <w:lang w:eastAsia="ru-RU"/>
        </w:rPr>
        <w:t>помощи</w:t>
      </w:r>
      <w:proofErr w:type="gramEnd"/>
      <w:r w:rsidRPr="00EB4292">
        <w:rPr>
          <w:rFonts w:ascii="Times New Roman" w:eastAsia="Times New Roman" w:hAnsi="Times New Roman" w:cs="Times New Roman"/>
          <w:color w:val="212529"/>
          <w:sz w:val="24"/>
          <w:szCs w:val="24"/>
          <w:lang w:eastAsia="ru-RU"/>
        </w:rPr>
        <w:t xml:space="preserve"> высвобождаемым работникам за счет собственных средств, если это предусмотрено локальными правовыми актами или трудовым договором; обеспечения подготовки, профессиональной подготовки, переподготовки и повышения квалификации работников в рамках образовательных программ дополнительного образования взрослых; </w:t>
      </w:r>
      <w:proofErr w:type="gramStart"/>
      <w:r w:rsidRPr="00EB4292">
        <w:rPr>
          <w:rFonts w:ascii="Times New Roman" w:eastAsia="Times New Roman" w:hAnsi="Times New Roman" w:cs="Times New Roman"/>
          <w:color w:val="212529"/>
          <w:sz w:val="24"/>
          <w:szCs w:val="24"/>
          <w:lang w:eastAsia="ru-RU"/>
        </w:rPr>
        <w:t>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своевременно (не </w:t>
      </w:r>
      <w:proofErr w:type="gramStart"/>
      <w:r w:rsidRPr="00EB4292">
        <w:rPr>
          <w:rFonts w:ascii="Times New Roman" w:eastAsia="Times New Roman" w:hAnsi="Times New Roman" w:cs="Times New Roman"/>
          <w:color w:val="212529"/>
          <w:sz w:val="24"/>
          <w:szCs w:val="24"/>
          <w:lang w:eastAsia="ru-RU"/>
        </w:rPr>
        <w:t>позднее</w:t>
      </w:r>
      <w:proofErr w:type="gramEnd"/>
      <w:r w:rsidRPr="00EB4292">
        <w:rPr>
          <w:rFonts w:ascii="Times New Roman" w:eastAsia="Times New Roman" w:hAnsi="Times New Roman" w:cs="Times New Roman"/>
          <w:color w:val="212529"/>
          <w:sz w:val="24"/>
          <w:szCs w:val="24"/>
          <w:lang w:eastAsia="ru-RU"/>
        </w:rPr>
        <w:t xml:space="preserve">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Критерии массового высвобождения работников определяются Министерством труда и социальной защиты;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w:t>
      </w:r>
      <w:proofErr w:type="gramStart"/>
      <w:r w:rsidRPr="00EB4292">
        <w:rPr>
          <w:rFonts w:ascii="Times New Roman" w:eastAsia="Times New Roman" w:hAnsi="Times New Roman" w:cs="Times New Roman"/>
          <w:color w:val="212529"/>
          <w:sz w:val="24"/>
          <w:szCs w:val="24"/>
          <w:lang w:eastAsia="ru-RU"/>
        </w:rPr>
        <w:t>размера оплаты труда</w:t>
      </w:r>
      <w:proofErr w:type="gramEnd"/>
      <w:r w:rsidRPr="00EB4292">
        <w:rPr>
          <w:rFonts w:ascii="Times New Roman" w:eastAsia="Times New Roman" w:hAnsi="Times New Roman" w:cs="Times New Roman"/>
          <w:color w:val="212529"/>
          <w:sz w:val="24"/>
          <w:szCs w:val="24"/>
          <w:lang w:eastAsia="ru-RU"/>
        </w:rPr>
        <w:t xml:space="preserve"> высвобождаемых работников;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 xml:space="preserve">принимать на работу граждан, </w:t>
      </w:r>
      <w:proofErr w:type="gramStart"/>
      <w:r w:rsidRPr="00EB4292">
        <w:rPr>
          <w:rFonts w:ascii="Times New Roman" w:eastAsia="Times New Roman" w:hAnsi="Times New Roman" w:cs="Times New Roman"/>
          <w:color w:val="212529"/>
          <w:sz w:val="24"/>
          <w:szCs w:val="24"/>
          <w:lang w:eastAsia="ru-RU"/>
        </w:rPr>
        <w:t>направленных</w:t>
      </w:r>
      <w:proofErr w:type="gramEnd"/>
      <w:r w:rsidRPr="00EB4292">
        <w:rPr>
          <w:rFonts w:ascii="Times New Roman" w:eastAsia="Times New Roman" w:hAnsi="Times New Roman" w:cs="Times New Roman"/>
          <w:color w:val="212529"/>
          <w:sz w:val="24"/>
          <w:szCs w:val="24"/>
          <w:lang w:eastAsia="ru-RU"/>
        </w:rPr>
        <w:t xml:space="preserve"> органами по труду, занятости и социальной защите в счет брони, установленной в соответствии со </w:t>
      </w:r>
      <w:hyperlink r:id="rId75" w:anchor="&amp;Article=11" w:history="1">
        <w:r w:rsidRPr="00EB4292">
          <w:rPr>
            <w:rFonts w:ascii="Times New Roman" w:eastAsia="Times New Roman" w:hAnsi="Times New Roman" w:cs="Times New Roman"/>
            <w:color w:val="000CFF"/>
            <w:sz w:val="24"/>
            <w:szCs w:val="24"/>
            <w:lang w:eastAsia="ru-RU"/>
          </w:rPr>
          <w:t>статьей 11</w:t>
        </w:r>
      </w:hyperlink>
      <w:r w:rsidRPr="00EB4292">
        <w:rPr>
          <w:rFonts w:ascii="Times New Roman" w:eastAsia="Times New Roman" w:hAnsi="Times New Roman" w:cs="Times New Roman"/>
          <w:color w:val="212529"/>
          <w:sz w:val="24"/>
          <w:szCs w:val="24"/>
          <w:lang w:eastAsia="ru-RU"/>
        </w:rPr>
        <w:t> настоящего Закона;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принимать на работу выпускников, которым место работы предоставлено путем распределения, перераспределения, трудоустройства в счет брони, направленных, перенаправленных на работу;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создавать рабочие места (в том числе специализированные для лиц с ограниченной трудоспособностью) для трудоустройства граждан, указанных в </w:t>
      </w:r>
      <w:hyperlink r:id="rId76" w:anchor="&amp;Article=11" w:history="1">
        <w:r w:rsidRPr="00EB4292">
          <w:rPr>
            <w:rFonts w:ascii="Times New Roman" w:eastAsia="Times New Roman" w:hAnsi="Times New Roman" w:cs="Times New Roman"/>
            <w:color w:val="000CFF"/>
            <w:sz w:val="24"/>
            <w:szCs w:val="24"/>
            <w:lang w:eastAsia="ru-RU"/>
          </w:rPr>
          <w:t>статье 11</w:t>
        </w:r>
      </w:hyperlink>
      <w:r w:rsidRPr="00EB4292">
        <w:rPr>
          <w:rFonts w:ascii="Times New Roman" w:eastAsia="Times New Roman" w:hAnsi="Times New Roman" w:cs="Times New Roman"/>
          <w:color w:val="212529"/>
          <w:sz w:val="24"/>
          <w:szCs w:val="24"/>
          <w:lang w:eastAsia="ru-RU"/>
        </w:rPr>
        <w:t>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w:t>
      </w:r>
      <w:proofErr w:type="gramEnd"/>
      <w:r w:rsidRPr="00EB4292">
        <w:rPr>
          <w:rFonts w:ascii="Times New Roman" w:eastAsia="Times New Roman" w:hAnsi="Times New Roman" w:cs="Times New Roman"/>
          <w:color w:val="212529"/>
          <w:sz w:val="24"/>
          <w:szCs w:val="24"/>
          <w:lang w:eastAsia="ru-RU"/>
        </w:rPr>
        <w:t xml:space="preserve"> ими трудовых обязанностей;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перечислять обязательные страховые взносы в государственный фонд содействия занятости.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возвращает направление гражданину.</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EB4292" w:rsidRPr="00EB4292" w:rsidRDefault="00EB4292" w:rsidP="00EB429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B4292">
        <w:rPr>
          <w:rFonts w:ascii="Times New Roman" w:eastAsia="Times New Roman" w:hAnsi="Times New Roman" w:cs="Times New Roman"/>
          <w:b/>
          <w:bCs/>
          <w:caps/>
          <w:color w:val="212529"/>
          <w:sz w:val="24"/>
          <w:szCs w:val="24"/>
          <w:lang w:eastAsia="ru-RU"/>
        </w:rPr>
        <w:lastRenderedPageBreak/>
        <w:t>ГЛАВА 6</w:t>
      </w:r>
      <w:r w:rsidRPr="00EB4292">
        <w:rPr>
          <w:rFonts w:ascii="Times New Roman" w:eastAsia="Times New Roman" w:hAnsi="Times New Roman" w:cs="Times New Roman"/>
          <w:b/>
          <w:bCs/>
          <w:caps/>
          <w:color w:val="212529"/>
          <w:sz w:val="24"/>
          <w:szCs w:val="24"/>
          <w:lang w:eastAsia="ru-RU"/>
        </w:rPr>
        <w:br/>
        <w:t>СОЦИАЛЬНЫЕ ГАРАНТИИ И КОМПЕНСАЦИИ</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2024 год </w:t>
      </w:r>
      <w:hyperlink r:id="rId77" w:history="1">
        <w:r w:rsidRPr="00EB4292">
          <w:rPr>
            <w:rFonts w:ascii="Times New Roman" w:eastAsia="Times New Roman" w:hAnsi="Times New Roman" w:cs="Times New Roman"/>
            <w:color w:val="000CFF"/>
            <w:sz w:val="24"/>
            <w:szCs w:val="24"/>
            <w:lang w:eastAsia="ru-RU"/>
          </w:rPr>
          <w:t>Законом Республики Беларусь от 13 декабря 2023 г. № 317-З</w:t>
        </w:r>
      </w:hyperlink>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__________________________________________________</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23. Стипендии гражданам, направленным органами по труду, занятости и социальной защите на обучение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Стипендии гражданам, направленным органами по труду, занятости и социальной защите на обучение, </w:t>
      </w:r>
      <w:proofErr w:type="gramStart"/>
      <w:r w:rsidRPr="00EB4292">
        <w:rPr>
          <w:rFonts w:ascii="Times New Roman" w:eastAsia="Times New Roman" w:hAnsi="Times New Roman" w:cs="Times New Roman"/>
          <w:color w:val="212529"/>
          <w:sz w:val="24"/>
          <w:szCs w:val="24"/>
          <w:lang w:eastAsia="ru-RU"/>
        </w:rPr>
        <w:t>назначаются и выплачиваются</w:t>
      </w:r>
      <w:proofErr w:type="gramEnd"/>
      <w:r w:rsidRPr="00EB4292">
        <w:rPr>
          <w:rFonts w:ascii="Times New Roman" w:eastAsia="Times New Roman" w:hAnsi="Times New Roman" w:cs="Times New Roman"/>
          <w:color w:val="212529"/>
          <w:sz w:val="24"/>
          <w:szCs w:val="24"/>
          <w:lang w:eastAsia="ru-RU"/>
        </w:rPr>
        <w:t xml:space="preserve"> этими органами.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Стипендия назначается: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w:t>
      </w:r>
      <w:proofErr w:type="gramEnd"/>
      <w:r w:rsidRPr="00EB4292">
        <w:rPr>
          <w:rFonts w:ascii="Times New Roman" w:eastAsia="Times New Roman" w:hAnsi="Times New Roman" w:cs="Times New Roman"/>
          <w:color w:val="212529"/>
          <w:sz w:val="24"/>
          <w:szCs w:val="24"/>
          <w:lang w:eastAsia="ru-RU"/>
        </w:rPr>
        <w:t> </w:t>
      </w:r>
      <w:hyperlink r:id="rId78" w:anchor="&amp;Article=47&amp;Point=5" w:history="1">
        <w:proofErr w:type="gramStart"/>
        <w:r w:rsidRPr="00EB4292">
          <w:rPr>
            <w:rFonts w:ascii="Times New Roman" w:eastAsia="Times New Roman" w:hAnsi="Times New Roman" w:cs="Times New Roman"/>
            <w:color w:val="000CFF"/>
            <w:sz w:val="24"/>
            <w:szCs w:val="24"/>
            <w:lang w:eastAsia="ru-RU"/>
          </w:rPr>
          <w:t>пунктами 5–6</w:t>
        </w:r>
      </w:hyperlink>
      <w:r w:rsidRPr="00EB4292">
        <w:rPr>
          <w:rFonts w:ascii="Times New Roman" w:eastAsia="Times New Roman" w:hAnsi="Times New Roman" w:cs="Times New Roman"/>
          <w:color w:val="212529"/>
          <w:sz w:val="24"/>
          <w:szCs w:val="24"/>
          <w:lang w:eastAsia="ru-RU"/>
        </w:rPr>
        <w:t xml:space="preserve"> статьи 47 Трудового кодекса Республики Беларусь, а также уволенным за нарушение воинской или служебной дисциплины, досрочно </w:t>
      </w:r>
      <w:r w:rsidRPr="00EB4292">
        <w:rPr>
          <w:rFonts w:ascii="Times New Roman" w:eastAsia="Times New Roman" w:hAnsi="Times New Roman" w:cs="Times New Roman"/>
          <w:color w:val="212529"/>
          <w:sz w:val="24"/>
          <w:szCs w:val="24"/>
          <w:lang w:eastAsia="ru-RU"/>
        </w:rPr>
        <w:lastRenderedPageBreak/>
        <w:t>прекратившим образовательные отношения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w:t>
      </w:r>
      <w:hyperlink r:id="rId79" w:anchor="&amp;Article=68&amp;Point=5&amp;UnderPoint=5.3" w:history="1">
        <w:r w:rsidRPr="00EB4292">
          <w:rPr>
            <w:rFonts w:ascii="Times New Roman" w:eastAsia="Times New Roman" w:hAnsi="Times New Roman" w:cs="Times New Roman"/>
            <w:color w:val="000CFF"/>
            <w:sz w:val="24"/>
            <w:szCs w:val="24"/>
            <w:lang w:eastAsia="ru-RU"/>
          </w:rPr>
          <w:t>подпунктами 5.3</w:t>
        </w:r>
      </w:hyperlink>
      <w:r w:rsidRPr="00EB4292">
        <w:rPr>
          <w:rFonts w:ascii="Times New Roman" w:eastAsia="Times New Roman" w:hAnsi="Times New Roman" w:cs="Times New Roman"/>
          <w:color w:val="212529"/>
          <w:sz w:val="24"/>
          <w:szCs w:val="24"/>
          <w:lang w:eastAsia="ru-RU"/>
        </w:rPr>
        <w:t>, </w:t>
      </w:r>
      <w:hyperlink r:id="rId80" w:anchor="&amp;Article=68&amp;Point=5&amp;UnderPoint=5.8" w:history="1">
        <w:r w:rsidRPr="00EB4292">
          <w:rPr>
            <w:rFonts w:ascii="Times New Roman" w:eastAsia="Times New Roman" w:hAnsi="Times New Roman" w:cs="Times New Roman"/>
            <w:color w:val="000CFF"/>
            <w:sz w:val="24"/>
            <w:szCs w:val="24"/>
            <w:lang w:eastAsia="ru-RU"/>
          </w:rPr>
          <w:t>5.8</w:t>
        </w:r>
      </w:hyperlink>
      <w:r w:rsidRPr="00EB4292">
        <w:rPr>
          <w:rFonts w:ascii="Times New Roman" w:eastAsia="Times New Roman" w:hAnsi="Times New Roman" w:cs="Times New Roman"/>
          <w:color w:val="212529"/>
          <w:sz w:val="24"/>
          <w:szCs w:val="24"/>
          <w:lang w:eastAsia="ru-RU"/>
        </w:rPr>
        <w:t> и </w:t>
      </w:r>
      <w:hyperlink r:id="rId81" w:anchor="&amp;Article=68&amp;Point=5&amp;UnderPoint=5.17" w:history="1">
        <w:r w:rsidRPr="00EB4292">
          <w:rPr>
            <w:rFonts w:ascii="Times New Roman" w:eastAsia="Times New Roman" w:hAnsi="Times New Roman" w:cs="Times New Roman"/>
            <w:color w:val="000CFF"/>
            <w:sz w:val="24"/>
            <w:szCs w:val="24"/>
            <w:lang w:eastAsia="ru-RU"/>
          </w:rPr>
          <w:t>5.17</w:t>
        </w:r>
      </w:hyperlink>
      <w:r w:rsidRPr="00EB4292">
        <w:rPr>
          <w:rFonts w:ascii="Times New Roman" w:eastAsia="Times New Roman" w:hAnsi="Times New Roman" w:cs="Times New Roman"/>
          <w:color w:val="212529"/>
          <w:sz w:val="24"/>
          <w:szCs w:val="24"/>
          <w:lang w:eastAsia="ru-RU"/>
        </w:rPr>
        <w:t> пункта 5 статьи 68 Кодекса Республики</w:t>
      </w:r>
      <w:proofErr w:type="gramEnd"/>
      <w:r w:rsidRPr="00EB4292">
        <w:rPr>
          <w:rFonts w:ascii="Times New Roman" w:eastAsia="Times New Roman" w:hAnsi="Times New Roman" w:cs="Times New Roman"/>
          <w:color w:val="212529"/>
          <w:sz w:val="24"/>
          <w:szCs w:val="24"/>
          <w:lang w:eastAsia="ru-RU"/>
        </w:rPr>
        <w:t xml:space="preserve"> </w:t>
      </w:r>
      <w:proofErr w:type="gramStart"/>
      <w:r w:rsidRPr="00EB4292">
        <w:rPr>
          <w:rFonts w:ascii="Times New Roman" w:eastAsia="Times New Roman" w:hAnsi="Times New Roman" w:cs="Times New Roman"/>
          <w:color w:val="212529"/>
          <w:sz w:val="24"/>
          <w:szCs w:val="24"/>
          <w:lang w:eastAsia="ru-RU"/>
        </w:rPr>
        <w:t>Беларусь об образовании), и зарегистрированным в установленном порядке безработными, – в размере одной базовой величины;</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w:t>
      </w:r>
      <w:proofErr w:type="gramEnd"/>
      <w:r w:rsidRPr="00EB4292">
        <w:rPr>
          <w:rFonts w:ascii="Times New Roman" w:eastAsia="Times New Roman" w:hAnsi="Times New Roman" w:cs="Times New Roman"/>
          <w:color w:val="212529"/>
          <w:sz w:val="24"/>
          <w:szCs w:val="24"/>
          <w:lang w:eastAsia="ru-RU"/>
        </w:rPr>
        <w:t xml:space="preserve"> средней заработной платы по последнему месту работы.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w:t>
      </w:r>
      <w:proofErr w:type="gramStart"/>
      <w:r w:rsidRPr="00EB4292">
        <w:rPr>
          <w:rFonts w:ascii="Times New Roman" w:eastAsia="Times New Roman" w:hAnsi="Times New Roman" w:cs="Times New Roman"/>
          <w:color w:val="212529"/>
          <w:sz w:val="24"/>
          <w:szCs w:val="24"/>
          <w:lang w:eastAsia="ru-RU"/>
        </w:rPr>
        <w:t>для</w:t>
      </w:r>
      <w:proofErr w:type="gramEnd"/>
      <w:r w:rsidRPr="00EB4292">
        <w:rPr>
          <w:rFonts w:ascii="Times New Roman" w:eastAsia="Times New Roman" w:hAnsi="Times New Roman" w:cs="Times New Roman"/>
          <w:color w:val="212529"/>
          <w:sz w:val="24"/>
          <w:szCs w:val="24"/>
          <w:lang w:eastAsia="ru-RU"/>
        </w:rPr>
        <w:t xml:space="preserve"> обучающихся.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Размер стипендии подлежит индексации в порядке, установленном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Гражданам, направленным органами по труду, занятости и социальной защите на обучение, стипендия начисляется с первого дня их обучения.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Обращение взыскания на стипендии, выплачиваемые гражданам в период прохождения обучения по направлению органов по труду, занятости и социальной защите, осуществляется в порядке, установленном законодательством.</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24. Пособие по безработице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 назначении пособия по безработице может быть отказано в случае: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w:t>
      </w:r>
      <w:hyperlink r:id="rId82" w:anchor="&amp;Article=47&amp;Point=5" w:history="1">
        <w:r w:rsidRPr="00EB4292">
          <w:rPr>
            <w:rFonts w:ascii="Times New Roman" w:eastAsia="Times New Roman" w:hAnsi="Times New Roman" w:cs="Times New Roman"/>
            <w:color w:val="000CFF"/>
            <w:sz w:val="24"/>
            <w:szCs w:val="24"/>
            <w:lang w:eastAsia="ru-RU"/>
          </w:rPr>
          <w:t>пунктами 5–6</w:t>
        </w:r>
      </w:hyperlink>
      <w:r w:rsidRPr="00EB4292">
        <w:rPr>
          <w:rFonts w:ascii="Times New Roman" w:eastAsia="Times New Roman" w:hAnsi="Times New Roman" w:cs="Times New Roman"/>
          <w:color w:val="212529"/>
          <w:sz w:val="24"/>
          <w:szCs w:val="24"/>
          <w:lang w:eastAsia="ru-RU"/>
        </w:rPr>
        <w:t> статьи</w:t>
      </w:r>
      <w:proofErr w:type="gramEnd"/>
      <w:r w:rsidRPr="00EB4292">
        <w:rPr>
          <w:rFonts w:ascii="Times New Roman" w:eastAsia="Times New Roman" w:hAnsi="Times New Roman" w:cs="Times New Roman"/>
          <w:color w:val="212529"/>
          <w:sz w:val="24"/>
          <w:szCs w:val="24"/>
          <w:lang w:eastAsia="ru-RU"/>
        </w:rPr>
        <w:t xml:space="preserve"> 47 Трудового кодекса Республики Беларусь, а также увольнения за нарушение воинской или служебной дисциплины;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досрочного прекращения образовательных отношений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EB4292">
        <w:rPr>
          <w:rFonts w:ascii="Times New Roman" w:eastAsia="Times New Roman" w:hAnsi="Times New Roman" w:cs="Times New Roman"/>
          <w:color w:val="212529"/>
          <w:sz w:val="24"/>
          <w:szCs w:val="24"/>
          <w:lang w:eastAsia="ru-RU"/>
        </w:rPr>
        <w:t>осуществлять</w:t>
      </w:r>
      <w:proofErr w:type="gramEnd"/>
      <w:r w:rsidRPr="00EB4292">
        <w:rPr>
          <w:rFonts w:ascii="Times New Roman" w:eastAsia="Times New Roman" w:hAnsi="Times New Roman" w:cs="Times New Roman"/>
          <w:color w:val="212529"/>
          <w:sz w:val="24"/>
          <w:szCs w:val="24"/>
          <w:lang w:eastAsia="ru-RU"/>
        </w:rPr>
        <w:t xml:space="preserve"> образовательную деятельность (за исключением случаев, предусмотренных </w:t>
      </w:r>
      <w:hyperlink r:id="rId83" w:anchor="&amp;Article=68&amp;Point=5&amp;UnderPoint=5.3" w:history="1">
        <w:r w:rsidRPr="00EB4292">
          <w:rPr>
            <w:rFonts w:ascii="Times New Roman" w:eastAsia="Times New Roman" w:hAnsi="Times New Roman" w:cs="Times New Roman"/>
            <w:color w:val="000CFF"/>
            <w:sz w:val="24"/>
            <w:szCs w:val="24"/>
            <w:lang w:eastAsia="ru-RU"/>
          </w:rPr>
          <w:t>подпунктами 5.3</w:t>
        </w:r>
      </w:hyperlink>
      <w:r w:rsidRPr="00EB4292">
        <w:rPr>
          <w:rFonts w:ascii="Times New Roman" w:eastAsia="Times New Roman" w:hAnsi="Times New Roman" w:cs="Times New Roman"/>
          <w:color w:val="212529"/>
          <w:sz w:val="24"/>
          <w:szCs w:val="24"/>
          <w:lang w:eastAsia="ru-RU"/>
        </w:rPr>
        <w:t>, </w:t>
      </w:r>
      <w:hyperlink r:id="rId84" w:anchor="&amp;Article=68&amp;Point=5&amp;UnderPoint=5.8" w:history="1">
        <w:r w:rsidRPr="00EB4292">
          <w:rPr>
            <w:rFonts w:ascii="Times New Roman" w:eastAsia="Times New Roman" w:hAnsi="Times New Roman" w:cs="Times New Roman"/>
            <w:color w:val="000CFF"/>
            <w:sz w:val="24"/>
            <w:szCs w:val="24"/>
            <w:lang w:eastAsia="ru-RU"/>
          </w:rPr>
          <w:t>5.8</w:t>
        </w:r>
      </w:hyperlink>
      <w:r w:rsidRPr="00EB4292">
        <w:rPr>
          <w:rFonts w:ascii="Times New Roman" w:eastAsia="Times New Roman" w:hAnsi="Times New Roman" w:cs="Times New Roman"/>
          <w:color w:val="212529"/>
          <w:sz w:val="24"/>
          <w:szCs w:val="24"/>
          <w:lang w:eastAsia="ru-RU"/>
        </w:rPr>
        <w:t> и </w:t>
      </w:r>
      <w:hyperlink r:id="rId85" w:anchor="&amp;Article=68&amp;Point=5&amp;UnderPoint=5.17" w:history="1">
        <w:r w:rsidRPr="00EB4292">
          <w:rPr>
            <w:rFonts w:ascii="Times New Roman" w:eastAsia="Times New Roman" w:hAnsi="Times New Roman" w:cs="Times New Roman"/>
            <w:color w:val="000CFF"/>
            <w:sz w:val="24"/>
            <w:szCs w:val="24"/>
            <w:lang w:eastAsia="ru-RU"/>
          </w:rPr>
          <w:t>5.17</w:t>
        </w:r>
      </w:hyperlink>
      <w:r w:rsidRPr="00EB4292">
        <w:rPr>
          <w:rFonts w:ascii="Times New Roman" w:eastAsia="Times New Roman" w:hAnsi="Times New Roman" w:cs="Times New Roman"/>
          <w:color w:val="212529"/>
          <w:sz w:val="24"/>
          <w:szCs w:val="24"/>
          <w:lang w:eastAsia="ru-RU"/>
        </w:rPr>
        <w:t> пункта 5 статьи 68 Кодекса Республики Беларусь об образовании);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потери (отсутствия) дохода в результате совершения противоправных действий;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непредставления декларации о доходах по форме, установленной Министерством труда и социальной защиты.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w:t>
      </w:r>
      <w:proofErr w:type="gramEnd"/>
      <w:r w:rsidRPr="00EB4292">
        <w:rPr>
          <w:rFonts w:ascii="Times New Roman" w:eastAsia="Times New Roman" w:hAnsi="Times New Roman" w:cs="Times New Roman"/>
          <w:color w:val="212529"/>
          <w:sz w:val="24"/>
          <w:szCs w:val="24"/>
          <w:lang w:eastAsia="ru-RU"/>
        </w:rPr>
        <w:t xml:space="preserve"> величины в месяц </w:t>
      </w:r>
      <w:proofErr w:type="gramStart"/>
      <w:r w:rsidRPr="00EB4292">
        <w:rPr>
          <w:rFonts w:ascii="Times New Roman" w:eastAsia="Times New Roman" w:hAnsi="Times New Roman" w:cs="Times New Roman"/>
          <w:color w:val="212529"/>
          <w:sz w:val="24"/>
          <w:szCs w:val="24"/>
          <w:lang w:eastAsia="ru-RU"/>
        </w:rPr>
        <w:t>в</w:t>
      </w:r>
      <w:proofErr w:type="gramEnd"/>
      <w:r w:rsidRPr="00EB4292">
        <w:rPr>
          <w:rFonts w:ascii="Times New Roman" w:eastAsia="Times New Roman" w:hAnsi="Times New Roman" w:cs="Times New Roman"/>
          <w:color w:val="212529"/>
          <w:sz w:val="24"/>
          <w:szCs w:val="24"/>
          <w:lang w:eastAsia="ru-RU"/>
        </w:rPr>
        <w:t xml:space="preserve"> последующие 13 календарных недель;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w:t>
      </w:r>
      <w:proofErr w:type="gramStart"/>
      <w:r w:rsidRPr="00EB4292">
        <w:rPr>
          <w:rFonts w:ascii="Times New Roman" w:eastAsia="Times New Roman" w:hAnsi="Times New Roman" w:cs="Times New Roman"/>
          <w:color w:val="212529"/>
          <w:sz w:val="24"/>
          <w:szCs w:val="24"/>
          <w:lang w:eastAsia="ru-RU"/>
        </w:rPr>
        <w:t>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w:t>
      </w:r>
      <w:proofErr w:type="gramEnd"/>
      <w:r w:rsidRPr="00EB4292">
        <w:rPr>
          <w:rFonts w:ascii="Times New Roman" w:eastAsia="Times New Roman" w:hAnsi="Times New Roman" w:cs="Times New Roman"/>
          <w:color w:val="212529"/>
          <w:sz w:val="24"/>
          <w:szCs w:val="24"/>
          <w:lang w:eastAsia="ru-RU"/>
        </w:rPr>
        <w:t xml:space="preserve"> из 26-недельного периода для соответствующих категорий безработных, определенных частью третьей настоящей статьи.</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2024 год </w:t>
      </w:r>
      <w:hyperlink r:id="rId86" w:history="1">
        <w:r w:rsidRPr="00EB4292">
          <w:rPr>
            <w:rFonts w:ascii="Times New Roman" w:eastAsia="Times New Roman" w:hAnsi="Times New Roman" w:cs="Times New Roman"/>
            <w:color w:val="000CFF"/>
            <w:sz w:val="24"/>
            <w:szCs w:val="24"/>
            <w:lang w:eastAsia="ru-RU"/>
          </w:rPr>
          <w:t>Законом Республики Беларусь от 13 декабря 2023 г. № 317-З</w:t>
        </w:r>
      </w:hyperlink>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__________________________________________________</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w:t>
      </w:r>
      <w:r w:rsidRPr="00EB4292">
        <w:rPr>
          <w:rFonts w:ascii="Times New Roman" w:eastAsia="Times New Roman" w:hAnsi="Times New Roman" w:cs="Times New Roman"/>
          <w:color w:val="212529"/>
          <w:sz w:val="24"/>
          <w:szCs w:val="24"/>
          <w:lang w:eastAsia="ru-RU"/>
        </w:rPr>
        <w:lastRenderedPageBreak/>
        <w:t xml:space="preserve">согласия назначается досрочно пенсия по возрасту, но не ранее чем за один год до </w:t>
      </w:r>
      <w:proofErr w:type="gramStart"/>
      <w:r w:rsidRPr="00EB4292">
        <w:rPr>
          <w:rFonts w:ascii="Times New Roman" w:eastAsia="Times New Roman" w:hAnsi="Times New Roman" w:cs="Times New Roman"/>
          <w:color w:val="212529"/>
          <w:sz w:val="24"/>
          <w:szCs w:val="24"/>
          <w:lang w:eastAsia="ru-RU"/>
        </w:rPr>
        <w:t>достижения</w:t>
      </w:r>
      <w:proofErr w:type="gramEnd"/>
      <w:r w:rsidRPr="00EB4292">
        <w:rPr>
          <w:rFonts w:ascii="Times New Roman" w:eastAsia="Times New Roman" w:hAnsi="Times New Roman" w:cs="Times New Roman"/>
          <w:color w:val="212529"/>
          <w:sz w:val="24"/>
          <w:szCs w:val="24"/>
          <w:lang w:eastAsia="ru-RU"/>
        </w:rPr>
        <w:t xml:space="preserve">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Стаж работы для назначения пособия по безработице определяется в соответствии с законодательством о пенсионном обеспечении.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СПИДом, размер пособия увеличивается на 10 процентов, а при наличии трех и более детей (двух и более детей-инвалидов) указанного возраста – на 20 процентов.</w:t>
      </w:r>
      <w:proofErr w:type="gramEnd"/>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Размер пособия по безработице подлежит индексации в порядке, установленном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Обращение взыскания на пособие по безработице осуществляется в порядке, установленном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25. Снятие с учета безработных, прекращение, приостановка выплаты пособия по безработице, снижение его размера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Снятие с учета безработных, в том числе безработных, не получающих пособия по безработице, производится в случае: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признания гражданина занятым по основаниям, предусмотренным </w:t>
      </w:r>
      <w:hyperlink r:id="rId87" w:anchor="&amp;Article=2" w:history="1">
        <w:r w:rsidRPr="00EB4292">
          <w:rPr>
            <w:rFonts w:ascii="Times New Roman" w:eastAsia="Times New Roman" w:hAnsi="Times New Roman" w:cs="Times New Roman"/>
            <w:color w:val="000CFF"/>
            <w:sz w:val="24"/>
            <w:szCs w:val="24"/>
            <w:lang w:eastAsia="ru-RU"/>
          </w:rPr>
          <w:t>статьей 2</w:t>
        </w:r>
      </w:hyperlink>
      <w:r w:rsidRPr="00EB4292">
        <w:rPr>
          <w:rFonts w:ascii="Times New Roman" w:eastAsia="Times New Roman" w:hAnsi="Times New Roman" w:cs="Times New Roman"/>
          <w:color w:val="212529"/>
          <w:sz w:val="24"/>
          <w:szCs w:val="24"/>
          <w:lang w:eastAsia="ru-RU"/>
        </w:rPr>
        <w:t> настоящего Закона (кроме случаев, предусмотренных настоящим Законом);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направления его на обучение;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подачи им письменного заявления об отказе от услуг органов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неявки безработного более двух месяцев </w:t>
      </w:r>
      <w:proofErr w:type="gramStart"/>
      <w:r w:rsidRPr="00EB4292">
        <w:rPr>
          <w:rFonts w:ascii="Times New Roman" w:eastAsia="Times New Roman" w:hAnsi="Times New Roman" w:cs="Times New Roman"/>
          <w:color w:val="212529"/>
          <w:sz w:val="24"/>
          <w:szCs w:val="24"/>
          <w:lang w:eastAsia="ru-RU"/>
        </w:rPr>
        <w:t>с даты</w:t>
      </w:r>
      <w:proofErr w:type="gramEnd"/>
      <w:r w:rsidRPr="00EB4292">
        <w:rPr>
          <w:rFonts w:ascii="Times New Roman" w:eastAsia="Times New Roman" w:hAnsi="Times New Roman" w:cs="Times New Roman"/>
          <w:color w:val="212529"/>
          <w:sz w:val="24"/>
          <w:szCs w:val="24"/>
          <w:lang w:eastAsia="ru-RU"/>
        </w:rPr>
        <w:t xml:space="preserve"> последней явки в органы по труду, занятости и социальной защите без уважительных причин;</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попытки получения либо получения им пособия по безработице обманным путем;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назначения ему в соответствии с законодательством о пенсионном обеспечении пенсии по возрасту, за выслугу лет, профессиональной пенсии;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отказа безработного от двух предложений подходящей работы или от двух предложений прохождения обучения по направлению органов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переезда безработного на другое место жительства;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смерти безработного;</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истечения 18 календарных месяцев со дня регистрации безработного;</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осуждения его по приговору суда к исправительным работам, аресту, ограничению свободы, лишению свободы на определенный срок или пожизненному лишению свободы;</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направления в лечебно-трудовые профилактории.</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Выплата пособия по безработице приостанавливается на срок до трех месяцев в случае: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трудоустройства на временную работу в период получения пособия по безработице без уведомления органов по труду, занятости и социальной защите – </w:t>
      </w:r>
      <w:proofErr w:type="gramStart"/>
      <w:r w:rsidRPr="00EB4292">
        <w:rPr>
          <w:rFonts w:ascii="Times New Roman" w:eastAsia="Times New Roman" w:hAnsi="Times New Roman" w:cs="Times New Roman"/>
          <w:color w:val="212529"/>
          <w:sz w:val="24"/>
          <w:szCs w:val="24"/>
          <w:lang w:eastAsia="ru-RU"/>
        </w:rPr>
        <w:t>с даты трудоустройства</w:t>
      </w:r>
      <w:proofErr w:type="gramEnd"/>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lastRenderedPageBreak/>
        <w:t xml:space="preserve">неявки безработного более одного месяца в органы по труду, занятости и социальной защите без уважительных причин – </w:t>
      </w:r>
      <w:proofErr w:type="gramStart"/>
      <w:r w:rsidRPr="00EB4292">
        <w:rPr>
          <w:rFonts w:ascii="Times New Roman" w:eastAsia="Times New Roman" w:hAnsi="Times New Roman" w:cs="Times New Roman"/>
          <w:color w:val="212529"/>
          <w:sz w:val="24"/>
          <w:szCs w:val="24"/>
          <w:lang w:eastAsia="ru-RU"/>
        </w:rPr>
        <w:t>с даты</w:t>
      </w:r>
      <w:proofErr w:type="gramEnd"/>
      <w:r w:rsidRPr="00EB4292">
        <w:rPr>
          <w:rFonts w:ascii="Times New Roman" w:eastAsia="Times New Roman" w:hAnsi="Times New Roman" w:cs="Times New Roman"/>
          <w:color w:val="212529"/>
          <w:sz w:val="24"/>
          <w:szCs w:val="24"/>
          <w:lang w:eastAsia="ru-RU"/>
        </w:rPr>
        <w:t xml:space="preserve"> последней явки в органы по труду, занятости и социальной защите;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w:t>
      </w:r>
      <w:proofErr w:type="gramStart"/>
      <w:r w:rsidRPr="00EB4292">
        <w:rPr>
          <w:rFonts w:ascii="Times New Roman" w:eastAsia="Times New Roman" w:hAnsi="Times New Roman" w:cs="Times New Roman"/>
          <w:color w:val="212529"/>
          <w:sz w:val="24"/>
          <w:szCs w:val="24"/>
          <w:lang w:eastAsia="ru-RU"/>
        </w:rPr>
        <w:t>с даты выдачи</w:t>
      </w:r>
      <w:proofErr w:type="gramEnd"/>
      <w:r w:rsidRPr="00EB4292">
        <w:rPr>
          <w:rFonts w:ascii="Times New Roman" w:eastAsia="Times New Roman" w:hAnsi="Times New Roman" w:cs="Times New Roman"/>
          <w:color w:val="212529"/>
          <w:sz w:val="24"/>
          <w:szCs w:val="24"/>
          <w:lang w:eastAsia="ru-RU"/>
        </w:rPr>
        <w:t xml:space="preserve"> такого направления;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Период, на который приостанавливается выплата пособия по безработице, засчитывается в общий период выплаты пособия по безработице.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Выплата пособия по безработице не производится в период:</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выплаты пособия по беременности и родам;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прохождения безработным аттестации при освоении содержания образовательных программ </w:t>
      </w:r>
      <w:proofErr w:type="gramStart"/>
      <w:r w:rsidRPr="00EB4292">
        <w:rPr>
          <w:rFonts w:ascii="Times New Roman" w:eastAsia="Times New Roman" w:hAnsi="Times New Roman" w:cs="Times New Roman"/>
          <w:color w:val="212529"/>
          <w:sz w:val="24"/>
          <w:szCs w:val="24"/>
          <w:lang w:eastAsia="ru-RU"/>
        </w:rPr>
        <w:t>в</w:t>
      </w:r>
      <w:proofErr w:type="gramEnd"/>
      <w:r w:rsidRPr="00EB4292">
        <w:rPr>
          <w:rFonts w:ascii="Times New Roman" w:eastAsia="Times New Roman" w:hAnsi="Times New Roman" w:cs="Times New Roman"/>
          <w:color w:val="212529"/>
          <w:sz w:val="24"/>
          <w:szCs w:val="24"/>
          <w:lang w:eastAsia="ru-RU"/>
        </w:rPr>
        <w:t> </w:t>
      </w:r>
      <w:proofErr w:type="gramStart"/>
      <w:r w:rsidRPr="00EB4292">
        <w:rPr>
          <w:rFonts w:ascii="Times New Roman" w:eastAsia="Times New Roman" w:hAnsi="Times New Roman" w:cs="Times New Roman"/>
          <w:color w:val="212529"/>
          <w:sz w:val="24"/>
          <w:szCs w:val="24"/>
          <w:lang w:eastAsia="ru-RU"/>
        </w:rPr>
        <w:t>вечерней</w:t>
      </w:r>
      <w:proofErr w:type="gramEnd"/>
      <w:r w:rsidRPr="00EB4292">
        <w:rPr>
          <w:rFonts w:ascii="Times New Roman" w:eastAsia="Times New Roman" w:hAnsi="Times New Roman" w:cs="Times New Roman"/>
          <w:color w:val="212529"/>
          <w:sz w:val="24"/>
          <w:szCs w:val="24"/>
          <w:lang w:eastAsia="ru-RU"/>
        </w:rPr>
        <w:t>, заочной, дистанционной формах получения образования и в форме соискательства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Периоды, указанные в части четвертой настоящей статьи, не </w:t>
      </w:r>
      <w:proofErr w:type="gramStart"/>
      <w:r w:rsidRPr="00EB4292">
        <w:rPr>
          <w:rFonts w:ascii="Times New Roman" w:eastAsia="Times New Roman" w:hAnsi="Times New Roman" w:cs="Times New Roman"/>
          <w:color w:val="212529"/>
          <w:sz w:val="24"/>
          <w:szCs w:val="24"/>
          <w:lang w:eastAsia="ru-RU"/>
        </w:rPr>
        <w:t>засчитываются в общий период выплаты пособия по безработице и продлевают</w:t>
      </w:r>
      <w:proofErr w:type="gramEnd"/>
      <w:r w:rsidRPr="00EB4292">
        <w:rPr>
          <w:rFonts w:ascii="Times New Roman" w:eastAsia="Times New Roman" w:hAnsi="Times New Roman" w:cs="Times New Roman"/>
          <w:color w:val="212529"/>
          <w:sz w:val="24"/>
          <w:szCs w:val="24"/>
          <w:lang w:eastAsia="ru-RU"/>
        </w:rPr>
        <w:t xml:space="preserve"> его.</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Размер пособия по безработице может быть уменьшен на 50 процентов сроком на один месяц в случае: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xml:space="preserve">если безработный самостоятельно не </w:t>
      </w:r>
      <w:proofErr w:type="gramStart"/>
      <w:r w:rsidRPr="00EB4292">
        <w:rPr>
          <w:rFonts w:ascii="Times New Roman" w:eastAsia="Times New Roman" w:hAnsi="Times New Roman" w:cs="Times New Roman"/>
          <w:color w:val="212529"/>
          <w:sz w:val="24"/>
          <w:szCs w:val="24"/>
          <w:lang w:eastAsia="ru-RU"/>
        </w:rPr>
        <w:t>занимался поиском работы и не информировал</w:t>
      </w:r>
      <w:proofErr w:type="gramEnd"/>
      <w:r w:rsidRPr="00EB4292">
        <w:rPr>
          <w:rFonts w:ascii="Times New Roman" w:eastAsia="Times New Roman" w:hAnsi="Times New Roman" w:cs="Times New Roman"/>
          <w:color w:val="212529"/>
          <w:sz w:val="24"/>
          <w:szCs w:val="24"/>
          <w:lang w:eastAsia="ru-RU"/>
        </w:rPr>
        <w:t xml:space="preserve"> об этом органы по труду, занятости и социальной защите по их требованию.</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w:t>
      </w:r>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2024 год </w:t>
      </w:r>
      <w:hyperlink r:id="rId88" w:history="1">
        <w:r w:rsidRPr="00EB4292">
          <w:rPr>
            <w:rFonts w:ascii="Times New Roman" w:eastAsia="Times New Roman" w:hAnsi="Times New Roman" w:cs="Times New Roman"/>
            <w:color w:val="000CFF"/>
            <w:sz w:val="24"/>
            <w:szCs w:val="24"/>
            <w:lang w:eastAsia="ru-RU"/>
          </w:rPr>
          <w:t>Законом Республики Беларусь от 13 декабря 2023 г. № 317-З</w:t>
        </w:r>
      </w:hyperlink>
    </w:p>
    <w:p w:rsidR="00EB4292" w:rsidRPr="00EB4292" w:rsidRDefault="00EB4292" w:rsidP="00EB4292">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__________________________________________________</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26. Материальная помощь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B4292">
        <w:rPr>
          <w:rFonts w:ascii="Times New Roman" w:eastAsia="Times New Roman" w:hAnsi="Times New Roman" w:cs="Times New Roman"/>
          <w:color w:val="212529"/>
          <w:sz w:val="24"/>
          <w:szCs w:val="24"/>
          <w:lang w:eastAsia="ru-RU"/>
        </w:rP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обучения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w:t>
      </w:r>
      <w:proofErr w:type="gramEnd"/>
      <w:r w:rsidRPr="00EB4292">
        <w:rPr>
          <w:rFonts w:ascii="Times New Roman" w:eastAsia="Times New Roman" w:hAnsi="Times New Roman" w:cs="Times New Roman"/>
          <w:color w:val="212529"/>
          <w:sz w:val="24"/>
          <w:szCs w:val="24"/>
          <w:lang w:eastAsia="ru-RU"/>
        </w:rPr>
        <w:t xml:space="preserve"> и использования средств государственного фонда содействия занятости.</w:t>
      </w:r>
    </w:p>
    <w:p w:rsidR="00EB4292" w:rsidRPr="00EB4292" w:rsidRDefault="00EB4292" w:rsidP="00EB429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B4292">
        <w:rPr>
          <w:rFonts w:ascii="Times New Roman" w:eastAsia="Times New Roman" w:hAnsi="Times New Roman" w:cs="Times New Roman"/>
          <w:b/>
          <w:bCs/>
          <w:caps/>
          <w:color w:val="212529"/>
          <w:sz w:val="24"/>
          <w:szCs w:val="24"/>
          <w:lang w:eastAsia="ru-RU"/>
        </w:rPr>
        <w:lastRenderedPageBreak/>
        <w:t>ГЛАВА 7</w:t>
      </w:r>
      <w:r w:rsidRPr="00EB4292">
        <w:rPr>
          <w:rFonts w:ascii="Times New Roman" w:eastAsia="Times New Roman" w:hAnsi="Times New Roman" w:cs="Times New Roman"/>
          <w:b/>
          <w:bCs/>
          <w:caps/>
          <w:color w:val="212529"/>
          <w:sz w:val="24"/>
          <w:szCs w:val="24"/>
          <w:lang w:eastAsia="ru-RU"/>
        </w:rPr>
        <w:br/>
        <w:t>ЗАКЛЮЧИТЕЛЬНЫЕ ПОЛОЖЕНИЯ</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27. Вступление в силу настоящего Закона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Настоящий Закон вступает в силу с первого числа месяца, следующего за месяцем его официального опубликования.</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Статья 28. Приведение актов законодательства в соответствие с настоящим Законом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Совету Министров Республики Беларусь в шестимесячный срок после официального опубликования настоящего Закона:</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привести решения Правительства Республики Беларусь в соответствие с настоящим Законом;</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принять иные меры, необходимые для реализации положений настоящего Закона.</w:t>
      </w:r>
    </w:p>
    <w:p w:rsidR="00EB4292" w:rsidRPr="00EB4292" w:rsidRDefault="00EB4292" w:rsidP="00EB4292">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B4292">
        <w:rPr>
          <w:rFonts w:ascii="Times New Roman" w:eastAsia="Times New Roman" w:hAnsi="Times New Roman" w:cs="Times New Roman"/>
          <w:b/>
          <w:bCs/>
          <w:color w:val="212529"/>
          <w:sz w:val="24"/>
          <w:szCs w:val="24"/>
          <w:lang w:eastAsia="ru-RU"/>
        </w:rPr>
        <w:t xml:space="preserve">Статья 29. Признание </w:t>
      </w:r>
      <w:proofErr w:type="gramStart"/>
      <w:r w:rsidRPr="00EB4292">
        <w:rPr>
          <w:rFonts w:ascii="Times New Roman" w:eastAsia="Times New Roman" w:hAnsi="Times New Roman" w:cs="Times New Roman"/>
          <w:b/>
          <w:bCs/>
          <w:color w:val="212529"/>
          <w:sz w:val="24"/>
          <w:szCs w:val="24"/>
          <w:lang w:eastAsia="ru-RU"/>
        </w:rPr>
        <w:t>утратившими</w:t>
      </w:r>
      <w:proofErr w:type="gramEnd"/>
      <w:r w:rsidRPr="00EB4292">
        <w:rPr>
          <w:rFonts w:ascii="Times New Roman" w:eastAsia="Times New Roman" w:hAnsi="Times New Roman" w:cs="Times New Roman"/>
          <w:b/>
          <w:bCs/>
          <w:color w:val="212529"/>
          <w:sz w:val="24"/>
          <w:szCs w:val="24"/>
          <w:lang w:eastAsia="ru-RU"/>
        </w:rPr>
        <w:t xml:space="preserve"> силу некоторых законодательных актов Республики Беларусь</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В связи со вступлением в силу настоящего Закона признать утратившими силу: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1. </w:t>
      </w:r>
      <w:hyperlink r:id="rId89" w:history="1">
        <w:r w:rsidRPr="00EB4292">
          <w:rPr>
            <w:rFonts w:ascii="Times New Roman" w:eastAsia="Times New Roman" w:hAnsi="Times New Roman" w:cs="Times New Roman"/>
            <w:color w:val="000CFF"/>
            <w:sz w:val="24"/>
            <w:szCs w:val="24"/>
            <w:lang w:eastAsia="ru-RU"/>
          </w:rPr>
          <w:t>Закон Республики Беларусь от 30 мая 1991 года</w:t>
        </w:r>
      </w:hyperlink>
      <w:r w:rsidRPr="00EB4292">
        <w:rPr>
          <w:rFonts w:ascii="Times New Roman" w:eastAsia="Times New Roman" w:hAnsi="Times New Roman" w:cs="Times New Roman"/>
          <w:color w:val="212529"/>
          <w:sz w:val="24"/>
          <w:szCs w:val="24"/>
          <w:lang w:eastAsia="ru-RU"/>
        </w:rPr>
        <w:t> «О занятости населения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Беларускай</w:t>
      </w:r>
      <w:proofErr w:type="spellEnd"/>
      <w:r w:rsidRPr="00EB4292">
        <w:rPr>
          <w:rFonts w:ascii="Times New Roman" w:eastAsia="Times New Roman" w:hAnsi="Times New Roman" w:cs="Times New Roman"/>
          <w:color w:val="212529"/>
          <w:sz w:val="24"/>
          <w:szCs w:val="24"/>
          <w:lang w:eastAsia="ru-RU"/>
        </w:rPr>
        <w:t xml:space="preserve"> ССР, 1991 г., № 19, ст. 273).</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2. </w:t>
      </w:r>
      <w:hyperlink r:id="rId90" w:history="1">
        <w:r w:rsidRPr="00EB4292">
          <w:rPr>
            <w:rFonts w:ascii="Times New Roman" w:eastAsia="Times New Roman" w:hAnsi="Times New Roman" w:cs="Times New Roman"/>
            <w:color w:val="000CFF"/>
            <w:sz w:val="24"/>
            <w:szCs w:val="24"/>
            <w:lang w:eastAsia="ru-RU"/>
          </w:rPr>
          <w:t>Закон Республики Беларусь от 24 ноября 1992 года</w:t>
        </w:r>
      </w:hyperlink>
      <w:r w:rsidRPr="00EB4292">
        <w:rPr>
          <w:rFonts w:ascii="Times New Roman" w:eastAsia="Times New Roman" w:hAnsi="Times New Roman" w:cs="Times New Roman"/>
          <w:color w:val="212529"/>
          <w:sz w:val="24"/>
          <w:szCs w:val="24"/>
          <w:lang w:eastAsia="ru-RU"/>
        </w:rPr>
        <w:t> «О внесении изменений и дополнений в Закон Республики Беларусь «О занятости населения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Рэспублі</w:t>
      </w:r>
      <w:proofErr w:type="gramStart"/>
      <w:r w:rsidRPr="00EB4292">
        <w:rPr>
          <w:rFonts w:ascii="Times New Roman" w:eastAsia="Times New Roman" w:hAnsi="Times New Roman" w:cs="Times New Roman"/>
          <w:color w:val="212529"/>
          <w:sz w:val="24"/>
          <w:szCs w:val="24"/>
          <w:lang w:eastAsia="ru-RU"/>
        </w:rPr>
        <w:t>к</w:t>
      </w:r>
      <w:proofErr w:type="gramEnd"/>
      <w:r w:rsidRPr="00EB4292">
        <w:rPr>
          <w:rFonts w:ascii="Times New Roman" w:eastAsia="Times New Roman" w:hAnsi="Times New Roman" w:cs="Times New Roman"/>
          <w:color w:val="212529"/>
          <w:sz w:val="24"/>
          <w:szCs w:val="24"/>
          <w:lang w:eastAsia="ru-RU"/>
        </w:rPr>
        <w:t>і</w:t>
      </w:r>
      <w:proofErr w:type="spellEnd"/>
      <w:r w:rsidRPr="00EB4292">
        <w:rPr>
          <w:rFonts w:ascii="Times New Roman" w:eastAsia="Times New Roman" w:hAnsi="Times New Roman" w:cs="Times New Roman"/>
          <w:color w:val="212529"/>
          <w:sz w:val="24"/>
          <w:szCs w:val="24"/>
          <w:lang w:eastAsia="ru-RU"/>
        </w:rPr>
        <w:t xml:space="preserve"> Беларусь, 1992 г., № 32, ст. 515).</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3. </w:t>
      </w:r>
      <w:hyperlink r:id="rId91" w:history="1">
        <w:r w:rsidRPr="00EB4292">
          <w:rPr>
            <w:rFonts w:ascii="Times New Roman" w:eastAsia="Times New Roman" w:hAnsi="Times New Roman" w:cs="Times New Roman"/>
            <w:color w:val="000CFF"/>
            <w:sz w:val="24"/>
            <w:szCs w:val="24"/>
            <w:lang w:eastAsia="ru-RU"/>
          </w:rPr>
          <w:t>Закон Республики Беларусь от 1 февраля 1994 года</w:t>
        </w:r>
      </w:hyperlink>
      <w:r w:rsidRPr="00EB4292">
        <w:rPr>
          <w:rFonts w:ascii="Times New Roman" w:eastAsia="Times New Roman" w:hAnsi="Times New Roman" w:cs="Times New Roman"/>
          <w:color w:val="212529"/>
          <w:sz w:val="24"/>
          <w:szCs w:val="24"/>
          <w:lang w:eastAsia="ru-RU"/>
        </w:rPr>
        <w:t> «О внесении дополнений в Закон Республики Беларусь «О занятости населения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Рэспублі</w:t>
      </w:r>
      <w:proofErr w:type="gramStart"/>
      <w:r w:rsidRPr="00EB4292">
        <w:rPr>
          <w:rFonts w:ascii="Times New Roman" w:eastAsia="Times New Roman" w:hAnsi="Times New Roman" w:cs="Times New Roman"/>
          <w:color w:val="212529"/>
          <w:sz w:val="24"/>
          <w:szCs w:val="24"/>
          <w:lang w:eastAsia="ru-RU"/>
        </w:rPr>
        <w:t>к</w:t>
      </w:r>
      <w:proofErr w:type="gramEnd"/>
      <w:r w:rsidRPr="00EB4292">
        <w:rPr>
          <w:rFonts w:ascii="Times New Roman" w:eastAsia="Times New Roman" w:hAnsi="Times New Roman" w:cs="Times New Roman"/>
          <w:color w:val="212529"/>
          <w:sz w:val="24"/>
          <w:szCs w:val="24"/>
          <w:lang w:eastAsia="ru-RU"/>
        </w:rPr>
        <w:t>і</w:t>
      </w:r>
      <w:proofErr w:type="spellEnd"/>
      <w:r w:rsidRPr="00EB4292">
        <w:rPr>
          <w:rFonts w:ascii="Times New Roman" w:eastAsia="Times New Roman" w:hAnsi="Times New Roman" w:cs="Times New Roman"/>
          <w:color w:val="212529"/>
          <w:sz w:val="24"/>
          <w:szCs w:val="24"/>
          <w:lang w:eastAsia="ru-RU"/>
        </w:rPr>
        <w:t xml:space="preserve"> Беларусь, 1994 г., № 7, ст. 92).</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4. </w:t>
      </w:r>
      <w:hyperlink r:id="rId92" w:history="1">
        <w:r w:rsidRPr="00EB4292">
          <w:rPr>
            <w:rFonts w:ascii="Times New Roman" w:eastAsia="Times New Roman" w:hAnsi="Times New Roman" w:cs="Times New Roman"/>
            <w:color w:val="000CFF"/>
            <w:sz w:val="24"/>
            <w:szCs w:val="24"/>
            <w:lang w:eastAsia="ru-RU"/>
          </w:rPr>
          <w:t>Закон Республики Беларусь от 11 ноября 1994 года</w:t>
        </w:r>
      </w:hyperlink>
      <w:r w:rsidRPr="00EB4292">
        <w:rPr>
          <w:rFonts w:ascii="Times New Roman" w:eastAsia="Times New Roman" w:hAnsi="Times New Roman" w:cs="Times New Roman"/>
          <w:color w:val="212529"/>
          <w:sz w:val="24"/>
          <w:szCs w:val="24"/>
          <w:lang w:eastAsia="ru-RU"/>
        </w:rPr>
        <w:t> «О внесении изменений и дополнений в законодательство о труде в связи с принятием Конституции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Рэспублі</w:t>
      </w:r>
      <w:proofErr w:type="gramStart"/>
      <w:r w:rsidRPr="00EB4292">
        <w:rPr>
          <w:rFonts w:ascii="Times New Roman" w:eastAsia="Times New Roman" w:hAnsi="Times New Roman" w:cs="Times New Roman"/>
          <w:color w:val="212529"/>
          <w:sz w:val="24"/>
          <w:szCs w:val="24"/>
          <w:lang w:eastAsia="ru-RU"/>
        </w:rPr>
        <w:t>к</w:t>
      </w:r>
      <w:proofErr w:type="gramEnd"/>
      <w:r w:rsidRPr="00EB4292">
        <w:rPr>
          <w:rFonts w:ascii="Times New Roman" w:eastAsia="Times New Roman" w:hAnsi="Times New Roman" w:cs="Times New Roman"/>
          <w:color w:val="212529"/>
          <w:sz w:val="24"/>
          <w:szCs w:val="24"/>
          <w:lang w:eastAsia="ru-RU"/>
        </w:rPr>
        <w:t>і</w:t>
      </w:r>
      <w:proofErr w:type="spellEnd"/>
      <w:r w:rsidRPr="00EB4292">
        <w:rPr>
          <w:rFonts w:ascii="Times New Roman" w:eastAsia="Times New Roman" w:hAnsi="Times New Roman" w:cs="Times New Roman"/>
          <w:color w:val="212529"/>
          <w:sz w:val="24"/>
          <w:szCs w:val="24"/>
          <w:lang w:eastAsia="ru-RU"/>
        </w:rPr>
        <w:t xml:space="preserve"> Беларусь, 1994 г., № 35, ст. 575).</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5. </w:t>
      </w:r>
      <w:hyperlink r:id="rId93" w:anchor="&amp;Point=2" w:history="1">
        <w:r w:rsidRPr="00EB4292">
          <w:rPr>
            <w:rFonts w:ascii="Times New Roman" w:eastAsia="Times New Roman" w:hAnsi="Times New Roman" w:cs="Times New Roman"/>
            <w:color w:val="000CFF"/>
            <w:sz w:val="24"/>
            <w:szCs w:val="24"/>
            <w:lang w:eastAsia="ru-RU"/>
          </w:rPr>
          <w:t>Пункт 2</w:t>
        </w:r>
      </w:hyperlink>
      <w:r w:rsidRPr="00EB4292">
        <w:rPr>
          <w:rFonts w:ascii="Times New Roman" w:eastAsia="Times New Roman" w:hAnsi="Times New Roman" w:cs="Times New Roman"/>
          <w:color w:val="212529"/>
          <w:sz w:val="24"/>
          <w:szCs w:val="24"/>
          <w:lang w:eastAsia="ru-RU"/>
        </w:rPr>
        <w:t> Закона Республики Беларусь от 21 февраля 1995 года «О внесении изменений и дополнений в некоторые законодательные акты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Рэспублі</w:t>
      </w:r>
      <w:proofErr w:type="gramStart"/>
      <w:r w:rsidRPr="00EB4292">
        <w:rPr>
          <w:rFonts w:ascii="Times New Roman" w:eastAsia="Times New Roman" w:hAnsi="Times New Roman" w:cs="Times New Roman"/>
          <w:color w:val="212529"/>
          <w:sz w:val="24"/>
          <w:szCs w:val="24"/>
          <w:lang w:eastAsia="ru-RU"/>
        </w:rPr>
        <w:t>к</w:t>
      </w:r>
      <w:proofErr w:type="gramEnd"/>
      <w:r w:rsidRPr="00EB4292">
        <w:rPr>
          <w:rFonts w:ascii="Times New Roman" w:eastAsia="Times New Roman" w:hAnsi="Times New Roman" w:cs="Times New Roman"/>
          <w:color w:val="212529"/>
          <w:sz w:val="24"/>
          <w:szCs w:val="24"/>
          <w:lang w:eastAsia="ru-RU"/>
        </w:rPr>
        <w:t>і</w:t>
      </w:r>
      <w:proofErr w:type="spellEnd"/>
      <w:r w:rsidRPr="00EB4292">
        <w:rPr>
          <w:rFonts w:ascii="Times New Roman" w:eastAsia="Times New Roman" w:hAnsi="Times New Roman" w:cs="Times New Roman"/>
          <w:color w:val="212529"/>
          <w:sz w:val="24"/>
          <w:szCs w:val="24"/>
          <w:lang w:eastAsia="ru-RU"/>
        </w:rPr>
        <w:t xml:space="preserve"> Беларусь, 1995 г., № 17, ст. 178).</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6. </w:t>
      </w:r>
      <w:hyperlink r:id="rId94" w:history="1">
        <w:r w:rsidRPr="00EB4292">
          <w:rPr>
            <w:rFonts w:ascii="Times New Roman" w:eastAsia="Times New Roman" w:hAnsi="Times New Roman" w:cs="Times New Roman"/>
            <w:color w:val="000CFF"/>
            <w:sz w:val="24"/>
            <w:szCs w:val="24"/>
            <w:lang w:eastAsia="ru-RU"/>
          </w:rPr>
          <w:t>Закон Республики Беларусь от 13 февраля 1997 года</w:t>
        </w:r>
      </w:hyperlink>
      <w:r w:rsidRPr="00EB4292">
        <w:rPr>
          <w:rFonts w:ascii="Times New Roman" w:eastAsia="Times New Roman" w:hAnsi="Times New Roman" w:cs="Times New Roman"/>
          <w:color w:val="212529"/>
          <w:sz w:val="24"/>
          <w:szCs w:val="24"/>
          <w:lang w:eastAsia="ru-RU"/>
        </w:rPr>
        <w:t xml:space="preserve"> «О признании </w:t>
      </w:r>
      <w:proofErr w:type="gramStart"/>
      <w:r w:rsidRPr="00EB4292">
        <w:rPr>
          <w:rFonts w:ascii="Times New Roman" w:eastAsia="Times New Roman" w:hAnsi="Times New Roman" w:cs="Times New Roman"/>
          <w:color w:val="212529"/>
          <w:sz w:val="24"/>
          <w:szCs w:val="24"/>
          <w:lang w:eastAsia="ru-RU"/>
        </w:rPr>
        <w:t>утратившими</w:t>
      </w:r>
      <w:proofErr w:type="gramEnd"/>
      <w:r w:rsidRPr="00EB4292">
        <w:rPr>
          <w:rFonts w:ascii="Times New Roman" w:eastAsia="Times New Roman" w:hAnsi="Times New Roman" w:cs="Times New Roman"/>
          <w:color w:val="212529"/>
          <w:sz w:val="24"/>
          <w:szCs w:val="24"/>
          <w:lang w:eastAsia="ru-RU"/>
        </w:rPr>
        <w:t xml:space="preserve"> силу некоторых норм постановлений Верховного Совета Республики Беларусь по вопросам государственного Фонда содействия занятости»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Нацыянальнага</w:t>
      </w:r>
      <w:proofErr w:type="spellEnd"/>
      <w:r w:rsidRPr="00EB4292">
        <w:rPr>
          <w:rFonts w:ascii="Times New Roman" w:eastAsia="Times New Roman" w:hAnsi="Times New Roman" w:cs="Times New Roman"/>
          <w:color w:val="212529"/>
          <w:sz w:val="24"/>
          <w:szCs w:val="24"/>
          <w:lang w:eastAsia="ru-RU"/>
        </w:rPr>
        <w:t xml:space="preserve"> сходу </w:t>
      </w:r>
      <w:proofErr w:type="spellStart"/>
      <w:r w:rsidRPr="00EB4292">
        <w:rPr>
          <w:rFonts w:ascii="Times New Roman" w:eastAsia="Times New Roman" w:hAnsi="Times New Roman" w:cs="Times New Roman"/>
          <w:color w:val="212529"/>
          <w:sz w:val="24"/>
          <w:szCs w:val="24"/>
          <w:lang w:eastAsia="ru-RU"/>
        </w:rPr>
        <w:t>Рэспублікі</w:t>
      </w:r>
      <w:proofErr w:type="spellEnd"/>
      <w:r w:rsidRPr="00EB4292">
        <w:rPr>
          <w:rFonts w:ascii="Times New Roman" w:eastAsia="Times New Roman" w:hAnsi="Times New Roman" w:cs="Times New Roman"/>
          <w:color w:val="212529"/>
          <w:sz w:val="24"/>
          <w:szCs w:val="24"/>
          <w:lang w:eastAsia="ru-RU"/>
        </w:rPr>
        <w:t xml:space="preserve"> Беларусь, 1997 г., № 7, ст. 163).</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7. Утратил силу.</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8. </w:t>
      </w:r>
      <w:hyperlink r:id="rId95" w:history="1">
        <w:r w:rsidRPr="00EB4292">
          <w:rPr>
            <w:rFonts w:ascii="Times New Roman" w:eastAsia="Times New Roman" w:hAnsi="Times New Roman" w:cs="Times New Roman"/>
            <w:color w:val="000CFF"/>
            <w:sz w:val="24"/>
            <w:szCs w:val="24"/>
            <w:lang w:eastAsia="ru-RU"/>
          </w:rPr>
          <w:t>Закон Республики Беларусь от 6 января 1999 года</w:t>
        </w:r>
      </w:hyperlink>
      <w:r w:rsidRPr="00EB4292">
        <w:rPr>
          <w:rFonts w:ascii="Times New Roman" w:eastAsia="Times New Roman" w:hAnsi="Times New Roman" w:cs="Times New Roman"/>
          <w:color w:val="212529"/>
          <w:sz w:val="24"/>
          <w:szCs w:val="24"/>
          <w:lang w:eastAsia="ru-RU"/>
        </w:rPr>
        <w:t>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9. </w:t>
      </w:r>
      <w:hyperlink r:id="rId96" w:anchor="&amp;ArticleInText=5" w:history="1">
        <w:r w:rsidRPr="00EB4292">
          <w:rPr>
            <w:rFonts w:ascii="Times New Roman" w:eastAsia="Times New Roman" w:hAnsi="Times New Roman" w:cs="Times New Roman"/>
            <w:color w:val="000CFF"/>
            <w:sz w:val="24"/>
            <w:szCs w:val="24"/>
            <w:lang w:eastAsia="ru-RU"/>
          </w:rPr>
          <w:t>Статью 5</w:t>
        </w:r>
      </w:hyperlink>
      <w:r w:rsidRPr="00EB4292">
        <w:rPr>
          <w:rFonts w:ascii="Times New Roman" w:eastAsia="Times New Roman" w:hAnsi="Times New Roman" w:cs="Times New Roman"/>
          <w:color w:val="212529"/>
          <w:sz w:val="24"/>
          <w:szCs w:val="24"/>
          <w:lang w:eastAsia="ru-RU"/>
        </w:rPr>
        <w:t xml:space="preserve">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w:t>
      </w:r>
      <w:r w:rsidRPr="00EB4292">
        <w:rPr>
          <w:rFonts w:ascii="Times New Roman" w:eastAsia="Times New Roman" w:hAnsi="Times New Roman" w:cs="Times New Roman"/>
          <w:color w:val="212529"/>
          <w:sz w:val="24"/>
          <w:szCs w:val="24"/>
          <w:lang w:eastAsia="ru-RU"/>
        </w:rPr>
        <w:lastRenderedPageBreak/>
        <w:t>обеспечении» (Национальный реестр правовых актов Республики Беларусь, 2005 г., № 120, 2/1134).</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10. </w:t>
      </w:r>
      <w:hyperlink r:id="rId97" w:history="1">
        <w:r w:rsidRPr="00EB4292">
          <w:rPr>
            <w:rFonts w:ascii="Times New Roman" w:eastAsia="Times New Roman" w:hAnsi="Times New Roman" w:cs="Times New Roman"/>
            <w:color w:val="000CFF"/>
            <w:sz w:val="24"/>
            <w:szCs w:val="24"/>
            <w:lang w:eastAsia="ru-RU"/>
          </w:rPr>
          <w:t>Постановление</w:t>
        </w:r>
      </w:hyperlink>
      <w:r w:rsidRPr="00EB4292">
        <w:rPr>
          <w:rFonts w:ascii="Times New Roman" w:eastAsia="Times New Roman" w:hAnsi="Times New Roman" w:cs="Times New Roman"/>
          <w:color w:val="212529"/>
          <w:sz w:val="24"/>
          <w:szCs w:val="24"/>
          <w:lang w:eastAsia="ru-RU"/>
        </w:rPr>
        <w:t> Верховного Совета Республики Беларусь от 5 июня 1991 года «О введении в действие Закона Республики Беларусь «О занятости населения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Беларускай</w:t>
      </w:r>
      <w:proofErr w:type="spellEnd"/>
      <w:r w:rsidRPr="00EB4292">
        <w:rPr>
          <w:rFonts w:ascii="Times New Roman" w:eastAsia="Times New Roman" w:hAnsi="Times New Roman" w:cs="Times New Roman"/>
          <w:color w:val="212529"/>
          <w:sz w:val="24"/>
          <w:szCs w:val="24"/>
          <w:lang w:eastAsia="ru-RU"/>
        </w:rPr>
        <w:t xml:space="preserve"> ССР, 1991 г., № 19, ст. 274).</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11. </w:t>
      </w:r>
      <w:hyperlink r:id="rId98" w:history="1">
        <w:r w:rsidRPr="00EB4292">
          <w:rPr>
            <w:rFonts w:ascii="Times New Roman" w:eastAsia="Times New Roman" w:hAnsi="Times New Roman" w:cs="Times New Roman"/>
            <w:color w:val="000CFF"/>
            <w:sz w:val="24"/>
            <w:szCs w:val="24"/>
            <w:lang w:eastAsia="ru-RU"/>
          </w:rPr>
          <w:t>Постановление</w:t>
        </w:r>
      </w:hyperlink>
      <w:r w:rsidRPr="00EB4292">
        <w:rPr>
          <w:rFonts w:ascii="Times New Roman" w:eastAsia="Times New Roman" w:hAnsi="Times New Roman" w:cs="Times New Roman"/>
          <w:color w:val="212529"/>
          <w:sz w:val="24"/>
          <w:szCs w:val="24"/>
          <w:lang w:eastAsia="ru-RU"/>
        </w:rPr>
        <w:t>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Рэспублі</w:t>
      </w:r>
      <w:proofErr w:type="gramStart"/>
      <w:r w:rsidRPr="00EB4292">
        <w:rPr>
          <w:rFonts w:ascii="Times New Roman" w:eastAsia="Times New Roman" w:hAnsi="Times New Roman" w:cs="Times New Roman"/>
          <w:color w:val="212529"/>
          <w:sz w:val="24"/>
          <w:szCs w:val="24"/>
          <w:lang w:eastAsia="ru-RU"/>
        </w:rPr>
        <w:t>к</w:t>
      </w:r>
      <w:proofErr w:type="gramEnd"/>
      <w:r w:rsidRPr="00EB4292">
        <w:rPr>
          <w:rFonts w:ascii="Times New Roman" w:eastAsia="Times New Roman" w:hAnsi="Times New Roman" w:cs="Times New Roman"/>
          <w:color w:val="212529"/>
          <w:sz w:val="24"/>
          <w:szCs w:val="24"/>
          <w:lang w:eastAsia="ru-RU"/>
        </w:rPr>
        <w:t>і</w:t>
      </w:r>
      <w:proofErr w:type="spellEnd"/>
      <w:r w:rsidRPr="00EB4292">
        <w:rPr>
          <w:rFonts w:ascii="Times New Roman" w:eastAsia="Times New Roman" w:hAnsi="Times New Roman" w:cs="Times New Roman"/>
          <w:color w:val="212529"/>
          <w:sz w:val="24"/>
          <w:szCs w:val="24"/>
          <w:lang w:eastAsia="ru-RU"/>
        </w:rPr>
        <w:t xml:space="preserve"> Беларусь, 1992 г., № 32, ст. 516).</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12. </w:t>
      </w:r>
      <w:hyperlink r:id="rId99" w:history="1">
        <w:r w:rsidRPr="00EB4292">
          <w:rPr>
            <w:rFonts w:ascii="Times New Roman" w:eastAsia="Times New Roman" w:hAnsi="Times New Roman" w:cs="Times New Roman"/>
            <w:color w:val="000CFF"/>
            <w:sz w:val="24"/>
            <w:szCs w:val="24"/>
            <w:lang w:eastAsia="ru-RU"/>
          </w:rPr>
          <w:t>Постановление</w:t>
        </w:r>
      </w:hyperlink>
      <w:r w:rsidRPr="00EB4292">
        <w:rPr>
          <w:rFonts w:ascii="Times New Roman" w:eastAsia="Times New Roman" w:hAnsi="Times New Roman" w:cs="Times New Roman"/>
          <w:color w:val="212529"/>
          <w:sz w:val="24"/>
          <w:szCs w:val="24"/>
          <w:lang w:eastAsia="ru-RU"/>
        </w:rPr>
        <w:t>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Рэспублі</w:t>
      </w:r>
      <w:proofErr w:type="gramStart"/>
      <w:r w:rsidRPr="00EB4292">
        <w:rPr>
          <w:rFonts w:ascii="Times New Roman" w:eastAsia="Times New Roman" w:hAnsi="Times New Roman" w:cs="Times New Roman"/>
          <w:color w:val="212529"/>
          <w:sz w:val="24"/>
          <w:szCs w:val="24"/>
          <w:lang w:eastAsia="ru-RU"/>
        </w:rPr>
        <w:t>к</w:t>
      </w:r>
      <w:proofErr w:type="gramEnd"/>
      <w:r w:rsidRPr="00EB4292">
        <w:rPr>
          <w:rFonts w:ascii="Times New Roman" w:eastAsia="Times New Roman" w:hAnsi="Times New Roman" w:cs="Times New Roman"/>
          <w:color w:val="212529"/>
          <w:sz w:val="24"/>
          <w:szCs w:val="24"/>
          <w:lang w:eastAsia="ru-RU"/>
        </w:rPr>
        <w:t>і</w:t>
      </w:r>
      <w:proofErr w:type="spellEnd"/>
      <w:r w:rsidRPr="00EB4292">
        <w:rPr>
          <w:rFonts w:ascii="Times New Roman" w:eastAsia="Times New Roman" w:hAnsi="Times New Roman" w:cs="Times New Roman"/>
          <w:color w:val="212529"/>
          <w:sz w:val="24"/>
          <w:szCs w:val="24"/>
          <w:lang w:eastAsia="ru-RU"/>
        </w:rPr>
        <w:t xml:space="preserve"> Беларусь, 1994 г., № 7, ст. 101).</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13. </w:t>
      </w:r>
      <w:hyperlink r:id="rId100" w:history="1">
        <w:r w:rsidRPr="00EB4292">
          <w:rPr>
            <w:rFonts w:ascii="Times New Roman" w:eastAsia="Times New Roman" w:hAnsi="Times New Roman" w:cs="Times New Roman"/>
            <w:color w:val="000CFF"/>
            <w:sz w:val="24"/>
            <w:szCs w:val="24"/>
            <w:lang w:eastAsia="ru-RU"/>
          </w:rPr>
          <w:t>Постановление</w:t>
        </w:r>
      </w:hyperlink>
      <w:r w:rsidRPr="00EB4292">
        <w:rPr>
          <w:rFonts w:ascii="Times New Roman" w:eastAsia="Times New Roman" w:hAnsi="Times New Roman" w:cs="Times New Roman"/>
          <w:color w:val="212529"/>
          <w:sz w:val="24"/>
          <w:szCs w:val="24"/>
          <w:lang w:eastAsia="ru-RU"/>
        </w:rPr>
        <w:t>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w:t>
      </w:r>
      <w:proofErr w:type="spellStart"/>
      <w:r w:rsidRPr="00EB4292">
        <w:rPr>
          <w:rFonts w:ascii="Times New Roman" w:eastAsia="Times New Roman" w:hAnsi="Times New Roman" w:cs="Times New Roman"/>
          <w:color w:val="212529"/>
          <w:sz w:val="24"/>
          <w:szCs w:val="24"/>
          <w:lang w:eastAsia="ru-RU"/>
        </w:rPr>
        <w:t>Ведамасці</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Вярхоўнага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Савета</w:t>
      </w:r>
      <w:proofErr w:type="spellEnd"/>
      <w:r w:rsidRPr="00EB4292">
        <w:rPr>
          <w:rFonts w:ascii="Times New Roman" w:eastAsia="Times New Roman" w:hAnsi="Times New Roman" w:cs="Times New Roman"/>
          <w:color w:val="212529"/>
          <w:sz w:val="24"/>
          <w:szCs w:val="24"/>
          <w:lang w:eastAsia="ru-RU"/>
        </w:rPr>
        <w:t xml:space="preserve"> </w:t>
      </w:r>
      <w:proofErr w:type="spellStart"/>
      <w:r w:rsidRPr="00EB4292">
        <w:rPr>
          <w:rFonts w:ascii="Times New Roman" w:eastAsia="Times New Roman" w:hAnsi="Times New Roman" w:cs="Times New Roman"/>
          <w:color w:val="212529"/>
          <w:sz w:val="24"/>
          <w:szCs w:val="24"/>
          <w:lang w:eastAsia="ru-RU"/>
        </w:rPr>
        <w:t>Рэспублі</w:t>
      </w:r>
      <w:proofErr w:type="gramStart"/>
      <w:r w:rsidRPr="00EB4292">
        <w:rPr>
          <w:rFonts w:ascii="Times New Roman" w:eastAsia="Times New Roman" w:hAnsi="Times New Roman" w:cs="Times New Roman"/>
          <w:color w:val="212529"/>
          <w:sz w:val="24"/>
          <w:szCs w:val="24"/>
          <w:lang w:eastAsia="ru-RU"/>
        </w:rPr>
        <w:t>к</w:t>
      </w:r>
      <w:proofErr w:type="gramEnd"/>
      <w:r w:rsidRPr="00EB4292">
        <w:rPr>
          <w:rFonts w:ascii="Times New Roman" w:eastAsia="Times New Roman" w:hAnsi="Times New Roman" w:cs="Times New Roman"/>
          <w:color w:val="212529"/>
          <w:sz w:val="24"/>
          <w:szCs w:val="24"/>
          <w:lang w:eastAsia="ru-RU"/>
        </w:rPr>
        <w:t>і</w:t>
      </w:r>
      <w:proofErr w:type="spellEnd"/>
      <w:r w:rsidRPr="00EB4292">
        <w:rPr>
          <w:rFonts w:ascii="Times New Roman" w:eastAsia="Times New Roman" w:hAnsi="Times New Roman" w:cs="Times New Roman"/>
          <w:color w:val="212529"/>
          <w:sz w:val="24"/>
          <w:szCs w:val="24"/>
          <w:lang w:eastAsia="ru-RU"/>
        </w:rPr>
        <w:t xml:space="preserve"> Беларусь, 1994 г., № 35, ст. 576).</w:t>
      </w:r>
    </w:p>
    <w:p w:rsidR="00EB4292" w:rsidRPr="00EB4292" w:rsidRDefault="00EB4292" w:rsidP="00EB429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EB4292" w:rsidRPr="00EB4292" w:rsidTr="00EB4292">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EB4292" w:rsidRPr="00EB4292" w:rsidRDefault="00EB4292" w:rsidP="00EB4292">
            <w:pPr>
              <w:spacing w:after="0" w:line="240" w:lineRule="auto"/>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b/>
                <w:bCs/>
                <w:color w:val="212529"/>
                <w:sz w:val="26"/>
                <w:szCs w:val="26"/>
                <w:lang w:eastAsia="ru-RU"/>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EB4292" w:rsidRPr="00EB4292" w:rsidRDefault="00EB4292" w:rsidP="00EB4292">
            <w:pPr>
              <w:spacing w:after="0" w:line="240" w:lineRule="auto"/>
              <w:jc w:val="right"/>
              <w:rPr>
                <w:rFonts w:ascii="Times New Roman" w:eastAsia="Times New Roman" w:hAnsi="Times New Roman" w:cs="Times New Roman"/>
                <w:color w:val="212529"/>
                <w:sz w:val="24"/>
                <w:szCs w:val="24"/>
                <w:lang w:eastAsia="ru-RU"/>
              </w:rPr>
            </w:pPr>
            <w:proofErr w:type="spellStart"/>
            <w:r w:rsidRPr="00EB4292">
              <w:rPr>
                <w:rFonts w:ascii="Times New Roman" w:eastAsia="Times New Roman" w:hAnsi="Times New Roman" w:cs="Times New Roman"/>
                <w:b/>
                <w:bCs/>
                <w:color w:val="212529"/>
                <w:sz w:val="26"/>
                <w:szCs w:val="26"/>
                <w:lang w:eastAsia="ru-RU"/>
              </w:rPr>
              <w:t>А.Лукашенко</w:t>
            </w:r>
            <w:proofErr w:type="spellEnd"/>
          </w:p>
        </w:tc>
      </w:tr>
    </w:tbl>
    <w:p w:rsidR="00EB4292" w:rsidRPr="00EB4292" w:rsidRDefault="00EB4292" w:rsidP="00EB429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B4292">
        <w:rPr>
          <w:rFonts w:ascii="Times New Roman" w:eastAsia="Times New Roman" w:hAnsi="Times New Roman" w:cs="Times New Roman"/>
          <w:color w:val="212529"/>
          <w:sz w:val="24"/>
          <w:szCs w:val="24"/>
          <w:lang w:eastAsia="ru-RU"/>
        </w:rPr>
        <w:t> </w:t>
      </w:r>
    </w:p>
    <w:p w:rsidR="00082FBA" w:rsidRDefault="00082FBA"/>
    <w:sectPr w:rsidR="000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B0"/>
    <w:rsid w:val="00082FBA"/>
    <w:rsid w:val="00D25BB0"/>
    <w:rsid w:val="00EB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4292"/>
  </w:style>
  <w:style w:type="paragraph" w:customStyle="1" w:styleId="newncpi">
    <w:name w:val="newncpi"/>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B4292"/>
  </w:style>
  <w:style w:type="character" w:customStyle="1" w:styleId="datepr">
    <w:name w:val="datepr"/>
    <w:basedOn w:val="a0"/>
    <w:rsid w:val="00EB4292"/>
  </w:style>
  <w:style w:type="character" w:customStyle="1" w:styleId="number">
    <w:name w:val="number"/>
    <w:basedOn w:val="a0"/>
    <w:rsid w:val="00EB4292"/>
  </w:style>
  <w:style w:type="paragraph" w:customStyle="1" w:styleId="title">
    <w:name w:val="title"/>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4292"/>
    <w:rPr>
      <w:color w:val="0000FF"/>
      <w:u w:val="single"/>
    </w:rPr>
  </w:style>
  <w:style w:type="character" w:styleId="a4">
    <w:name w:val="FollowedHyperlink"/>
    <w:basedOn w:val="a0"/>
    <w:uiPriority w:val="99"/>
    <w:semiHidden/>
    <w:unhideWhenUsed/>
    <w:rsid w:val="00EB4292"/>
    <w:rPr>
      <w:color w:val="800080"/>
      <w:u w:val="single"/>
    </w:rPr>
  </w:style>
  <w:style w:type="paragraph" w:customStyle="1" w:styleId="chapter">
    <w:name w:val="chapter"/>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B4292"/>
  </w:style>
  <w:style w:type="character" w:customStyle="1" w:styleId="pers">
    <w:name w:val="pers"/>
    <w:basedOn w:val="a0"/>
    <w:rsid w:val="00EB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4292"/>
  </w:style>
  <w:style w:type="paragraph" w:customStyle="1" w:styleId="newncpi">
    <w:name w:val="newncpi"/>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B4292"/>
  </w:style>
  <w:style w:type="character" w:customStyle="1" w:styleId="datepr">
    <w:name w:val="datepr"/>
    <w:basedOn w:val="a0"/>
    <w:rsid w:val="00EB4292"/>
  </w:style>
  <w:style w:type="character" w:customStyle="1" w:styleId="number">
    <w:name w:val="number"/>
    <w:basedOn w:val="a0"/>
    <w:rsid w:val="00EB4292"/>
  </w:style>
  <w:style w:type="paragraph" w:customStyle="1" w:styleId="title">
    <w:name w:val="title"/>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4292"/>
    <w:rPr>
      <w:color w:val="0000FF"/>
      <w:u w:val="single"/>
    </w:rPr>
  </w:style>
  <w:style w:type="character" w:styleId="a4">
    <w:name w:val="FollowedHyperlink"/>
    <w:basedOn w:val="a0"/>
    <w:uiPriority w:val="99"/>
    <w:semiHidden/>
    <w:unhideWhenUsed/>
    <w:rsid w:val="00EB4292"/>
    <w:rPr>
      <w:color w:val="800080"/>
      <w:u w:val="single"/>
    </w:rPr>
  </w:style>
  <w:style w:type="paragraph" w:customStyle="1" w:styleId="chapter">
    <w:name w:val="chapter"/>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EB4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B4292"/>
  </w:style>
  <w:style w:type="character" w:customStyle="1" w:styleId="pers">
    <w:name w:val="pers"/>
    <w:basedOn w:val="a0"/>
    <w:rsid w:val="00E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7554">
      <w:bodyDiv w:val="1"/>
      <w:marLeft w:val="0"/>
      <w:marRight w:val="0"/>
      <w:marTop w:val="0"/>
      <w:marBottom w:val="0"/>
      <w:divBdr>
        <w:top w:val="none" w:sz="0" w:space="0" w:color="auto"/>
        <w:left w:val="none" w:sz="0" w:space="0" w:color="auto"/>
        <w:bottom w:val="none" w:sz="0" w:space="0" w:color="auto"/>
        <w:right w:val="none" w:sz="0" w:space="0" w:color="auto"/>
      </w:divBdr>
      <w:divsChild>
        <w:div w:id="808783796">
          <w:marLeft w:val="0"/>
          <w:marRight w:val="0"/>
          <w:marTop w:val="0"/>
          <w:marBottom w:val="0"/>
          <w:divBdr>
            <w:top w:val="none" w:sz="0" w:space="0" w:color="auto"/>
            <w:left w:val="none" w:sz="0" w:space="0" w:color="auto"/>
            <w:bottom w:val="none" w:sz="0" w:space="0" w:color="auto"/>
            <w:right w:val="none" w:sz="0" w:space="0" w:color="auto"/>
          </w:divBdr>
        </w:div>
        <w:div w:id="180927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H10800450" TargetMode="External"/><Relationship Id="rId21" Type="http://schemas.openxmlformats.org/officeDocument/2006/relationships/hyperlink" Target="https://etalonline.by/webnpa/text.asp?RN=H12000050" TargetMode="External"/><Relationship Id="rId34" Type="http://schemas.openxmlformats.org/officeDocument/2006/relationships/hyperlink" Target="https://etalonline.by/webnpa/text.asp?RN=H11200432" TargetMode="External"/><Relationship Id="rId42" Type="http://schemas.openxmlformats.org/officeDocument/2006/relationships/hyperlink" Target="https://etalonline.by/webnpa/text.asp?RN=H11600431" TargetMode="External"/><Relationship Id="rId47" Type="http://schemas.openxmlformats.org/officeDocument/2006/relationships/hyperlink" Target="https://etalonline.by/webnpa/text.asp?RN=H11900268" TargetMode="External"/><Relationship Id="rId50" Type="http://schemas.openxmlformats.org/officeDocument/2006/relationships/hyperlink" Target="https://etalonline.by/webnpa/text.asp?RN=H12000073" TargetMode="External"/><Relationship Id="rId55" Type="http://schemas.openxmlformats.org/officeDocument/2006/relationships/hyperlink" Target="https://etalonline.by/webnpa/text.asp?RN=H12300317" TargetMode="External"/><Relationship Id="rId63" Type="http://schemas.openxmlformats.org/officeDocument/2006/relationships/hyperlink" Target="https://etalonline.by/webnpa/text.asp?RN=hk1100243" TargetMode="External"/><Relationship Id="rId68" Type="http://schemas.openxmlformats.org/officeDocument/2006/relationships/hyperlink" Target="https://etalonline.by/webnpa/text.asp?RN=v19402875" TargetMode="External"/><Relationship Id="rId76" Type="http://schemas.openxmlformats.org/officeDocument/2006/relationships/hyperlink" Target="https://etalonline.by/document/?regnum=H10600125&amp;ysclid=lvwbvhgzl6594271875" TargetMode="External"/><Relationship Id="rId84" Type="http://schemas.openxmlformats.org/officeDocument/2006/relationships/hyperlink" Target="https://etalonline.by/webnpa/text.asp?RN=hk1100243" TargetMode="External"/><Relationship Id="rId89" Type="http://schemas.openxmlformats.org/officeDocument/2006/relationships/hyperlink" Target="https://etalonline.by/webnpa/text.asp?RN=V19100828" TargetMode="External"/><Relationship Id="rId97" Type="http://schemas.openxmlformats.org/officeDocument/2006/relationships/hyperlink" Target="https://etalonline.by/webnpa/text.asp?RN=v29100845" TargetMode="External"/><Relationship Id="rId7" Type="http://schemas.openxmlformats.org/officeDocument/2006/relationships/hyperlink" Target="https://etalonline.by/webnpa/text.asp?RN=H10800354" TargetMode="External"/><Relationship Id="rId71" Type="http://schemas.openxmlformats.org/officeDocument/2006/relationships/hyperlink" Target="https://etalonline.by/webnpa/text.asp?RN=H12300328" TargetMode="External"/><Relationship Id="rId92" Type="http://schemas.openxmlformats.org/officeDocument/2006/relationships/hyperlink" Target="https://etalonline.by/webnpa/text.asp?RN=V19403379" TargetMode="External"/><Relationship Id="rId2" Type="http://schemas.microsoft.com/office/2007/relationships/stylesWithEffects" Target="stylesWithEffects.xml"/><Relationship Id="rId16" Type="http://schemas.openxmlformats.org/officeDocument/2006/relationships/hyperlink" Target="https://etalonline.by/webnpa/text.asp?RN=H11400106" TargetMode="External"/><Relationship Id="rId29" Type="http://schemas.openxmlformats.org/officeDocument/2006/relationships/hyperlink" Target="https://etalonline.by/webnpa/text.asp?RN=H11000173" TargetMode="External"/><Relationship Id="rId11" Type="http://schemas.openxmlformats.org/officeDocument/2006/relationships/hyperlink" Target="https://etalonline.by/webnpa/text.asp?RN=H10900094" TargetMode="External"/><Relationship Id="rId24" Type="http://schemas.openxmlformats.org/officeDocument/2006/relationships/hyperlink" Target="https://etalonline.by/webnpa/text.asp?RN=H10600191" TargetMode="External"/><Relationship Id="rId32" Type="http://schemas.openxmlformats.org/officeDocument/2006/relationships/hyperlink" Target="https://etalonline.by/webnpa/text.asp?RN=H11100331" TargetMode="External"/><Relationship Id="rId37" Type="http://schemas.openxmlformats.org/officeDocument/2006/relationships/hyperlink" Target="https://etalonline.by/webnpa/text.asp?RN=H11400221" TargetMode="External"/><Relationship Id="rId40" Type="http://schemas.openxmlformats.org/officeDocument/2006/relationships/hyperlink" Target="https://etalonline.by/webnpa/text.asp?RN=H11500341" TargetMode="External"/><Relationship Id="rId45" Type="http://schemas.openxmlformats.org/officeDocument/2006/relationships/hyperlink" Target="https://etalonline.by/webnpa/text.asp?RN=H11800158" TargetMode="External"/><Relationship Id="rId53" Type="http://schemas.openxmlformats.org/officeDocument/2006/relationships/hyperlink" Target="https://etalonline.by/webnpa/text.asp?RN=H12200229" TargetMode="External"/><Relationship Id="rId58" Type="http://schemas.openxmlformats.org/officeDocument/2006/relationships/hyperlink" Target="https://etalonline.by/document/?regnum=H10600125&amp;ysclid=lvwbvhgzl6594271875" TargetMode="External"/><Relationship Id="rId66" Type="http://schemas.openxmlformats.org/officeDocument/2006/relationships/hyperlink" Target="https://etalonline.by/webnpa/text.asp?RN=hk1100243" TargetMode="External"/><Relationship Id="rId74" Type="http://schemas.openxmlformats.org/officeDocument/2006/relationships/hyperlink" Target="https://etalonline.by/webnpa/text.asp?RN=H12300317" TargetMode="External"/><Relationship Id="rId79" Type="http://schemas.openxmlformats.org/officeDocument/2006/relationships/hyperlink" Target="https://etalonline.by/webnpa/text.asp?RN=hk1100243" TargetMode="External"/><Relationship Id="rId87" Type="http://schemas.openxmlformats.org/officeDocument/2006/relationships/hyperlink" Target="https://etalonline.by/document/?regnum=H10600125&amp;ysclid=lvwbvhgzl6594271875" TargetMode="External"/><Relationship Id="rId102" Type="http://schemas.openxmlformats.org/officeDocument/2006/relationships/theme" Target="theme/theme1.xml"/><Relationship Id="rId5" Type="http://schemas.openxmlformats.org/officeDocument/2006/relationships/hyperlink" Target="https://etalonline.by/webnpa/text.asp?RN=H10700280" TargetMode="External"/><Relationship Id="rId61" Type="http://schemas.openxmlformats.org/officeDocument/2006/relationships/hyperlink" Target="https://etalonline.by/webnpa/text.asp?RN=hk1100243" TargetMode="External"/><Relationship Id="rId82" Type="http://schemas.openxmlformats.org/officeDocument/2006/relationships/hyperlink" Target="https://etalonline.by/webnpa/text.asp?RN=HK9900296" TargetMode="External"/><Relationship Id="rId90" Type="http://schemas.openxmlformats.org/officeDocument/2006/relationships/hyperlink" Target="https://etalonline.by/webnpa/text.asp?RN=V19201962" TargetMode="External"/><Relationship Id="rId95" Type="http://schemas.openxmlformats.org/officeDocument/2006/relationships/hyperlink" Target="https://etalonline.by/webnpa/text.asp?RN=H19900232" TargetMode="External"/><Relationship Id="rId19" Type="http://schemas.openxmlformats.org/officeDocument/2006/relationships/hyperlink" Target="https://etalonline.by/webnpa/text.asp?RN=H11600409" TargetMode="External"/><Relationship Id="rId14" Type="http://schemas.openxmlformats.org/officeDocument/2006/relationships/hyperlink" Target="https://etalonline.by/webnpa/text.asp?RN=H11100325" TargetMode="External"/><Relationship Id="rId22" Type="http://schemas.openxmlformats.org/officeDocument/2006/relationships/hyperlink" Target="https://etalonline.by/webnpa/text.asp?RN=H12200171" TargetMode="External"/><Relationship Id="rId27" Type="http://schemas.openxmlformats.org/officeDocument/2006/relationships/hyperlink" Target="https://etalonline.by/webnpa/text.asp?RN=H10900070" TargetMode="External"/><Relationship Id="rId30" Type="http://schemas.openxmlformats.org/officeDocument/2006/relationships/hyperlink" Target="https://etalonline.by/webnpa/text.asp?RN=H11000176" TargetMode="External"/><Relationship Id="rId35" Type="http://schemas.openxmlformats.org/officeDocument/2006/relationships/hyperlink" Target="https://etalonline.by/webnpa/text.asp?RN=H11300095" TargetMode="External"/><Relationship Id="rId43" Type="http://schemas.openxmlformats.org/officeDocument/2006/relationships/hyperlink" Target="https://etalonline.by/webnpa/text.asp?RN=H11700085" TargetMode="External"/><Relationship Id="rId48" Type="http://schemas.openxmlformats.org/officeDocument/2006/relationships/hyperlink" Target="https://etalonline.by/webnpa/text.asp?RN=H11900269" TargetMode="External"/><Relationship Id="rId56" Type="http://schemas.openxmlformats.org/officeDocument/2006/relationships/hyperlink" Target="https://etalonline.by/webnpa/text.asp?RN=H12300328" TargetMode="External"/><Relationship Id="rId64" Type="http://schemas.openxmlformats.org/officeDocument/2006/relationships/hyperlink" Target="https://etalonline.by/webnpa/text.asp?RN=HK9900296" TargetMode="External"/><Relationship Id="rId69" Type="http://schemas.openxmlformats.org/officeDocument/2006/relationships/hyperlink" Target="https://etalonline.by/webnpa/text.asp?RN=v19402875" TargetMode="External"/><Relationship Id="rId77" Type="http://schemas.openxmlformats.org/officeDocument/2006/relationships/hyperlink" Target="https://etalonline.by/webnpa/text.asp?RN=H12300317" TargetMode="External"/><Relationship Id="rId100" Type="http://schemas.openxmlformats.org/officeDocument/2006/relationships/hyperlink" Target="https://etalonline.by/webnpa/text.asp?RN=v29403380" TargetMode="External"/><Relationship Id="rId8" Type="http://schemas.openxmlformats.org/officeDocument/2006/relationships/hyperlink" Target="https://etalonline.by/webnpa/text.asp?RN=H10900006" TargetMode="External"/><Relationship Id="rId51" Type="http://schemas.openxmlformats.org/officeDocument/2006/relationships/hyperlink" Target="https://etalonline.by/webnpa/text.asp?RN=H12100140" TargetMode="External"/><Relationship Id="rId72" Type="http://schemas.openxmlformats.org/officeDocument/2006/relationships/hyperlink" Target="https://etalonline.by/webnpa/text.asp?RN=H12300317" TargetMode="External"/><Relationship Id="rId80" Type="http://schemas.openxmlformats.org/officeDocument/2006/relationships/hyperlink" Target="https://etalonline.by/webnpa/text.asp?RN=hk1100243" TargetMode="External"/><Relationship Id="rId85" Type="http://schemas.openxmlformats.org/officeDocument/2006/relationships/hyperlink" Target="https://etalonline.by/webnpa/text.asp?RN=hk1100243" TargetMode="External"/><Relationship Id="rId93" Type="http://schemas.openxmlformats.org/officeDocument/2006/relationships/hyperlink" Target="https://etalonline.by/webnpa/text.asp?RN=V19503601" TargetMode="External"/><Relationship Id="rId98" Type="http://schemas.openxmlformats.org/officeDocument/2006/relationships/hyperlink" Target="https://etalonline.by/webnpa/text.asp?RN=v29201963" TargetMode="External"/><Relationship Id="rId3" Type="http://schemas.openxmlformats.org/officeDocument/2006/relationships/settings" Target="settings.xml"/><Relationship Id="rId12" Type="http://schemas.openxmlformats.org/officeDocument/2006/relationships/hyperlink" Target="https://etalonline.by/webnpa/text.asp?RN=H10900114" TargetMode="External"/><Relationship Id="rId17" Type="http://schemas.openxmlformats.org/officeDocument/2006/relationships/hyperlink" Target="https://etalonline.by/webnpa/text.asp?RN=H11500232" TargetMode="External"/><Relationship Id="rId25" Type="http://schemas.openxmlformats.org/officeDocument/2006/relationships/hyperlink" Target="https://etalonline.by/webnpa/text.asp?RN=H10700303" TargetMode="External"/><Relationship Id="rId33" Type="http://schemas.openxmlformats.org/officeDocument/2006/relationships/hyperlink" Target="https://etalonline.by/webnpa/text.asp?RN=H11200430" TargetMode="External"/><Relationship Id="rId38" Type="http://schemas.openxmlformats.org/officeDocument/2006/relationships/hyperlink" Target="https://etalonline.by/webnpa/text.asp?RN=H11400225" TargetMode="External"/><Relationship Id="rId46" Type="http://schemas.openxmlformats.org/officeDocument/2006/relationships/hyperlink" Target="https://etalonline.by/webnpa/text.asp?RN=H11800160" TargetMode="External"/><Relationship Id="rId59" Type="http://schemas.openxmlformats.org/officeDocument/2006/relationships/hyperlink" Target="https://etalonline.by/webnpa/text.asp?RN=hk1100243" TargetMode="External"/><Relationship Id="rId67" Type="http://schemas.openxmlformats.org/officeDocument/2006/relationships/hyperlink" Target="https://etalonline.by/webnpa/text.asp?RN=hk1100243" TargetMode="External"/><Relationship Id="rId20" Type="http://schemas.openxmlformats.org/officeDocument/2006/relationships/hyperlink" Target="https://etalonline.by/webnpa/text.asp?RN=H11600409" TargetMode="External"/><Relationship Id="rId41" Type="http://schemas.openxmlformats.org/officeDocument/2006/relationships/hyperlink" Target="https://etalonline.by/webnpa/text.asp?RN=H11600430" TargetMode="External"/><Relationship Id="rId54" Type="http://schemas.openxmlformats.org/officeDocument/2006/relationships/hyperlink" Target="https://etalonline.by/webnpa/text.asp?RN=H12200231" TargetMode="External"/><Relationship Id="rId62" Type="http://schemas.openxmlformats.org/officeDocument/2006/relationships/hyperlink" Target="https://etalonline.by/webnpa/text.asp?RN=hk1100243" TargetMode="External"/><Relationship Id="rId70" Type="http://schemas.openxmlformats.org/officeDocument/2006/relationships/hyperlink" Target="https://etalonline.by/document/?regnum=H10600125&amp;ysclid=lvwbvhgzl6594271875" TargetMode="External"/><Relationship Id="rId75" Type="http://schemas.openxmlformats.org/officeDocument/2006/relationships/hyperlink" Target="https://etalonline.by/document/?regnum=H10600125&amp;ysclid=lvwbvhgzl6594271875" TargetMode="External"/><Relationship Id="rId83" Type="http://schemas.openxmlformats.org/officeDocument/2006/relationships/hyperlink" Target="https://etalonline.by/webnpa/text.asp?RN=hk1100243" TargetMode="External"/><Relationship Id="rId88" Type="http://schemas.openxmlformats.org/officeDocument/2006/relationships/hyperlink" Target="https://etalonline.by/webnpa/text.asp?RN=H12300317" TargetMode="External"/><Relationship Id="rId91" Type="http://schemas.openxmlformats.org/officeDocument/2006/relationships/hyperlink" Target="https://etalonline.by/webnpa/text.asp?RN=V19402731" TargetMode="External"/><Relationship Id="rId96" Type="http://schemas.openxmlformats.org/officeDocument/2006/relationships/hyperlink" Target="https://etalonline.by/webnpa/text.asp?RN=H10500037" TargetMode="External"/><Relationship Id="rId1" Type="http://schemas.openxmlformats.org/officeDocument/2006/relationships/styles" Target="styles.xml"/><Relationship Id="rId6" Type="http://schemas.openxmlformats.org/officeDocument/2006/relationships/hyperlink" Target="https://etalonline.by/webnpa/text.asp?RN=H10800348" TargetMode="External"/><Relationship Id="rId15" Type="http://schemas.openxmlformats.org/officeDocument/2006/relationships/hyperlink" Target="https://etalonline.by/webnpa/text.asp?RN=H11300028" TargetMode="External"/><Relationship Id="rId23" Type="http://schemas.openxmlformats.org/officeDocument/2006/relationships/hyperlink" Target="https://etalonline.by/webnpa/text.asp?RN=H12300300" TargetMode="External"/><Relationship Id="rId28" Type="http://schemas.openxmlformats.org/officeDocument/2006/relationships/hyperlink" Target="https://etalonline.by/webnpa/text.asp?RN=H10900073" TargetMode="External"/><Relationship Id="rId36" Type="http://schemas.openxmlformats.org/officeDocument/2006/relationships/hyperlink" Target="https://etalonline.by/webnpa/text.asp?RN=H11300097" TargetMode="External"/><Relationship Id="rId49" Type="http://schemas.openxmlformats.org/officeDocument/2006/relationships/hyperlink" Target="https://etalonline.by/webnpa/text.asp?RN=H12000071" TargetMode="External"/><Relationship Id="rId57" Type="http://schemas.openxmlformats.org/officeDocument/2006/relationships/hyperlink" Target="https://etalonline.by/document/?regnum=H10600125&amp;ysclid=lvwbvhgzl6594271875" TargetMode="External"/><Relationship Id="rId10" Type="http://schemas.openxmlformats.org/officeDocument/2006/relationships/hyperlink" Target="https://etalonline.by/webnpa/text.asp?RN=H10900037" TargetMode="External"/><Relationship Id="rId31" Type="http://schemas.openxmlformats.org/officeDocument/2006/relationships/hyperlink" Target="https://etalonline.by/webnpa/text.asp?RN=H11100329" TargetMode="External"/><Relationship Id="rId44" Type="http://schemas.openxmlformats.org/officeDocument/2006/relationships/hyperlink" Target="https://etalonline.by/webnpa/text.asp?RN=H11700086" TargetMode="External"/><Relationship Id="rId52" Type="http://schemas.openxmlformats.org/officeDocument/2006/relationships/hyperlink" Target="https://etalonline.by/webnpa/text.asp?RN=H12100142" TargetMode="External"/><Relationship Id="rId60" Type="http://schemas.openxmlformats.org/officeDocument/2006/relationships/hyperlink" Target="https://etalonline.by/webnpa/text.asp?RN=hk1100243" TargetMode="External"/><Relationship Id="rId65" Type="http://schemas.openxmlformats.org/officeDocument/2006/relationships/hyperlink" Target="https://etalonline.by/webnpa/text.asp?RN=hk1100243" TargetMode="External"/><Relationship Id="rId73" Type="http://schemas.openxmlformats.org/officeDocument/2006/relationships/hyperlink" Target="https://etalonline.by/webnpa/text.asp?RN=H12300317" TargetMode="External"/><Relationship Id="rId78" Type="http://schemas.openxmlformats.org/officeDocument/2006/relationships/hyperlink" Target="https://etalonline.by/webnpa/text.asp?RN=HK9900296" TargetMode="External"/><Relationship Id="rId81" Type="http://schemas.openxmlformats.org/officeDocument/2006/relationships/hyperlink" Target="https://etalonline.by/webnpa/text.asp?RN=hk1100243" TargetMode="External"/><Relationship Id="rId86" Type="http://schemas.openxmlformats.org/officeDocument/2006/relationships/hyperlink" Target="https://etalonline.by/webnpa/text.asp?RN=H12300317" TargetMode="External"/><Relationship Id="rId94" Type="http://schemas.openxmlformats.org/officeDocument/2006/relationships/hyperlink" Target="https://etalonline.by/webnpa/text.asp?RN=H19700013" TargetMode="External"/><Relationship Id="rId99" Type="http://schemas.openxmlformats.org/officeDocument/2006/relationships/hyperlink" Target="https://etalonline.by/webnpa/text.asp?RN=v29402732"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alonline.by/webnpa/text.asp?RN=H10900019" TargetMode="External"/><Relationship Id="rId13" Type="http://schemas.openxmlformats.org/officeDocument/2006/relationships/hyperlink" Target="https://etalonline.by/webnpa/text.asp?RN=H11000100" TargetMode="External"/><Relationship Id="rId18" Type="http://schemas.openxmlformats.org/officeDocument/2006/relationships/hyperlink" Target="https://etalonline.by/webnpa/text.asp?RN=H11500277" TargetMode="External"/><Relationship Id="rId39" Type="http://schemas.openxmlformats.org/officeDocument/2006/relationships/hyperlink" Target="https://etalonline.by/webnpa/text.asp?RN=H11500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12566</Words>
  <Characters>71627</Characters>
  <Application>Microsoft Office Word</Application>
  <DocSecurity>0</DocSecurity>
  <Lines>596</Lines>
  <Paragraphs>168</Paragraphs>
  <ScaleCrop>false</ScaleCrop>
  <Company/>
  <LinksUpToDate>false</LinksUpToDate>
  <CharactersWithSpaces>84025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2024-05-07T11:50:00Z</dcterms:created>
  <dcterms:modified xsi:type="dcterms:W3CDTF">2024-05-07T11:50:00Z</dcterms:modified>
</cp:coreProperties>
</file>