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25"/>
      </w:tblGrid>
      <w:tr w:rsidR="00995144" w14:paraId="14772603" w14:textId="77777777" w:rsidTr="00B976CA">
        <w:trPr>
          <w:trHeight w:val="1417"/>
        </w:trPr>
        <w:tc>
          <w:tcPr>
            <w:tcW w:w="5778" w:type="dxa"/>
          </w:tcPr>
          <w:p w14:paraId="48784789" w14:textId="0FC315B9" w:rsidR="00995144" w:rsidRPr="001B6467" w:rsidRDefault="00946A33" w:rsidP="001B646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Hlk167181191"/>
            <w:r w:rsidRPr="001B64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Организация и проведение летней оздоровительной кампании 2024 года</w:t>
            </w:r>
            <w:bookmarkEnd w:id="0"/>
          </w:p>
        </w:tc>
        <w:tc>
          <w:tcPr>
            <w:tcW w:w="3225" w:type="dxa"/>
          </w:tcPr>
          <w:p w14:paraId="495D1EE5" w14:textId="77777777" w:rsidR="00995144" w:rsidRDefault="00995144" w:rsidP="00EF11A0">
            <w:pPr>
              <w:tabs>
                <w:tab w:val="left" w:pos="317"/>
                <w:tab w:val="left" w:pos="5245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28C5EC09" w14:textId="0317ADED" w:rsidR="0027048B" w:rsidRDefault="0027048B" w:rsidP="00270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Вопросы оздоровления и летнего отдыха несовершеннолетних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являются одним из приоритетных направлений деятельности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всех заинтересованных ведомств и структур, находятся в центре внимания главного управления по образованию облисполкома и управлений (отдела) по образованию, спорту и туризму </w:t>
      </w:r>
      <w:proofErr w:type="spellStart"/>
      <w:r w:rsidRPr="0027048B">
        <w:rPr>
          <w:rFonts w:ascii="Times New Roman" w:eastAsia="Times New Roman" w:hAnsi="Times New Roman" w:cs="Times New Roman"/>
          <w:sz w:val="30"/>
          <w:szCs w:val="30"/>
        </w:rPr>
        <w:t>райгорисполкомов</w:t>
      </w:r>
      <w:proofErr w:type="spellEnd"/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, управлений </w:t>
      </w:r>
      <w:r w:rsidR="00F17C03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по образованию райисполкомов, районных (городского) исполнительных комитетов.  </w:t>
      </w:r>
    </w:p>
    <w:p w14:paraId="4BFCD5C8" w14:textId="5B80FD9A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Главным управлением </w:t>
      </w:r>
      <w:r w:rsidR="00946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управлениями </w:t>
      </w:r>
      <w:r w:rsidR="00946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райисполкомов, управлениями (отделом) по образованию, спорту и туризму </w:t>
      </w:r>
      <w:proofErr w:type="spellStart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райгорисполкомов</w:t>
      </w:r>
      <w:proofErr w:type="spellEnd"/>
      <w:r w:rsidR="00946A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946A3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райгорисполкомами</w:t>
      </w:r>
      <w:proofErr w:type="spellEnd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реализован комплекс подготовительных мероприятий:</w:t>
      </w:r>
      <w:r w:rsidRPr="0027048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14:paraId="3DA2428E" w14:textId="7777777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утверждены плановые объемы оздоровления детей в летний период;</w:t>
      </w:r>
    </w:p>
    <w:p w14:paraId="14E026D1" w14:textId="7777777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bookmarkStart w:id="1" w:name="_Hlk165896493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принято решение Минского областного исполнительного комитета                       от 25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апреля 2024 г. № 384 «Об организации летнего оздоровления детей                  в 2024 году»; </w:t>
      </w:r>
    </w:p>
    <w:bookmarkEnd w:id="1"/>
    <w:p w14:paraId="763DE29C" w14:textId="7777777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определены базы для открытия оздоровительных лагерей всех типов, источники и объемы финансирования для проведения необходимых ремонтных работ</w:t>
      </w:r>
      <w:r w:rsidRPr="0027048B">
        <w:rPr>
          <w:rFonts w:ascii="Times New Roman" w:eastAsia="Times New Roman" w:hAnsi="Times New Roman" w:cs="Times New Roman"/>
          <w:iCs/>
          <w:color w:val="000000"/>
          <w:sz w:val="30"/>
          <w:szCs w:val="30"/>
          <w:shd w:val="clear" w:color="auto" w:fill="FFFFFF"/>
          <w:lang w:eastAsia="ru-RU"/>
        </w:rPr>
        <w:t>;</w:t>
      </w:r>
    </w:p>
    <w:p w14:paraId="3F2B6DD6" w14:textId="412E3E9C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проведена работа по подбору кадров для бесперебойного функционирования процесса оздоровления;</w:t>
      </w:r>
    </w:p>
    <w:p w14:paraId="00218BA1" w14:textId="0D095C8A" w:rsidR="0027048B" w:rsidRDefault="0027048B" w:rsidP="002704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организовано проведение информационно-разъяснительной работы</w:t>
      </w:r>
      <w:r w:rsidR="00946A3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           </w:t>
      </w: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учащимися и родителями по информированию</w:t>
      </w:r>
      <w:r w:rsidRPr="0027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о формах оздоровления</w:t>
      </w:r>
      <w:r w:rsidR="00946A3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период летних каникул, предоставляемых воспитательно-оздоровительными учреждениями образования; ответственности родителей за направление детей на оздоровление, организаторами которого являются не уполномоченные на то лица и организации; о требованиях безопасности и фактах травмирования детей, которые имели место ранее по причине некачественного оказания услуг юридическими лицами.</w:t>
      </w: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</w:t>
      </w:r>
    </w:p>
    <w:p w14:paraId="5AEB9C2D" w14:textId="7FDFDE67" w:rsidR="00F17C03" w:rsidRDefault="00F17C03" w:rsidP="00F17C0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C03"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t>В летний период 2024 года в Минской области планируется оздоровить 65 186 несовершеннолетних.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Из них: в лагерях </w:t>
      </w:r>
      <w:r w:rsidRP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дневным пребыванием – 37 322 человека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лагерях </w:t>
      </w:r>
      <w:r w:rsidRP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>с круглосуточным пребыванием – 27 864 человека</w:t>
      </w:r>
      <w:r w:rsidR="00B41F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B0CFD63" w14:textId="1480F936" w:rsidR="00F17C03" w:rsidRPr="00F17C03" w:rsidRDefault="00F17C03" w:rsidP="00F17C0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F17C0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 2023 году оздоровлен 64 641 несовершеннолетний: в лагерях </w:t>
      </w:r>
      <w:r w:rsidR="00DE5A5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</w:t>
      </w:r>
      <w:r w:rsidRPr="00F17C0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 дневным пребыванием – 36 796 человек, с круглосуточным – </w:t>
      </w:r>
      <w:r w:rsidR="00DE5A5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            </w:t>
      </w:r>
      <w:r w:rsidRPr="00F17C0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27 845 человек. </w:t>
      </w:r>
    </w:p>
    <w:p w14:paraId="21F64DA5" w14:textId="05E6A5B6" w:rsidR="0027048B" w:rsidRPr="0027048B" w:rsidRDefault="0027048B" w:rsidP="002704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Приказом Республиканского центра по оздоровлению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и санаторно-курортному лечению населения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21.03.2024 № 16-о                    </w:t>
      </w:r>
      <w:proofErr w:type="gramStart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«</w:t>
      </w:r>
      <w:proofErr w:type="gramEnd"/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организации оздоровления детей в период каникул»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определены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размеры средств на удешевление стоимости путевок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лагеря                                     с круглосуточным и дневным пребыванием детей в 2024 году».</w:t>
      </w:r>
    </w:p>
    <w:p w14:paraId="010D8897" w14:textId="286EEA87" w:rsidR="0027048B" w:rsidRPr="00DE5A55" w:rsidRDefault="0027048B" w:rsidP="002704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Полная стоимость путевок в стационарные оздоровительные лагеря составляет от 368,00 рублей (лагерь «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Нача-Клецк») до </w:t>
      </w:r>
      <w:r w:rsid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887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,00 рублей (лагерь «</w:t>
      </w:r>
      <w:r w:rsidR="003D5D55"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Дубрава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» </w:t>
      </w:r>
      <w:r w:rsidR="003D5D55"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Солигорског</w:t>
      </w:r>
      <w:r w:rsidRPr="00DE5A5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района). </w:t>
      </w:r>
    </w:p>
    <w:p w14:paraId="7F3DBBF4" w14:textId="502C6F51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Представительством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Минское областное управление Республиканского центра по оздоровлению и санаторно-курортному лечению населения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выделено 88 477,00 рублей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оказание помощи                        в подготовке стационарных оздоровительных, спортивно-оздоровительных лагерей Минской области к работе в летний оздоровительный период </w:t>
      </w:r>
      <w:r w:rsid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2024 года. </w:t>
      </w:r>
    </w:p>
    <w:p w14:paraId="7E607B32" w14:textId="06FBABA2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65979136"/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решению Минского облисполкома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17 апреля 2024 г.                  № 353 «О передаче межбюджетных трансфертов»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выделено финансирование в размере 1</w:t>
      </w:r>
      <w:r w:rsidR="003D5D5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245,00 тыс. рублей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подготовку стационарных оздоровительных лагерей к летнему оздоровительному периоду 2024 года.</w:t>
      </w:r>
    </w:p>
    <w:bookmarkEnd w:id="2"/>
    <w:p w14:paraId="566326C6" w14:textId="06D5BB83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 марта 2024 г.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учреждении образования «Национальный детский образовательно-оздоровительный центр «Зубренок»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состоялся республиканский семинар-совещание «Организация летней</w:t>
      </w:r>
      <w:r w:rsidRPr="002704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оздоровительной кампании 2024 года»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участием Министра образования Республики Беларусь</w:t>
      </w:r>
      <w:r w:rsidR="00A317A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котором участвовало 32 специалиста Минской области.  </w:t>
      </w:r>
    </w:p>
    <w:p w14:paraId="34D34C47" w14:textId="44980C34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17 апреля 2024 г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главное управление по образованию облисполкома приняло участие в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республиканском совещании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вопросу летней трудовой занятости в 2024 году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организации вторичной занятости несовершеннолетних в летний период 2024 года и проводимой информационной работе среди несовершеннолетних и родителей </w:t>
      </w:r>
      <w:r w:rsidR="00F80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организации вторичной занятости». </w:t>
      </w:r>
    </w:p>
    <w:p w14:paraId="29220B2C" w14:textId="3E93C858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апреле 2024 года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главным управлением по образованию было проведено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анонимное анкетирование учащихся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родителей                                     по актуальным вопросам оздоровления, в котором приняло участие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13 938 обучающихся 22 районов и г. Жодино, а также 23 080 родителей. </w:t>
      </w:r>
    </w:p>
    <w:p w14:paraId="1A13667C" w14:textId="20880521" w:rsidR="0027048B" w:rsidRPr="0027048B" w:rsidRDefault="0027048B" w:rsidP="0027048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ab/>
        <w:t xml:space="preserve">Проводится определенная работа в районах с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юридическими лицами, которые планируют предоставлять услуги по организации отдыха и досуга детей в летний период 2024 года.</w:t>
      </w:r>
      <w:r w:rsidR="003D5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54F722B" w14:textId="73225120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26 апреля 2024 года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состоял</w:t>
      </w:r>
      <w:r w:rsidR="00F17C0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>сь рабоч</w:t>
      </w:r>
      <w:r w:rsidR="003D5D55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5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встреча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участием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>заместителя председателя Минского облисполкома</w:t>
      </w:r>
      <w:r w:rsidR="003D5D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представителями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прокуратуры Минской области,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главных управлений по образованию, здравоохранению,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идеологической работы и по делам молодежи, спорта и туризма, Минского областного центра по оздоровлению и санаторно-курортному лечению населения, учреждения «Минское областное управление МЧС Республики Беларусь», управления внутренних дел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Минского облисполкома по рассмотрению письма Генеральной прокуратуры Республики Беларусь «О мерах </w:t>
      </w:r>
      <w:r w:rsidR="003D5D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по совершенствованию законодательства в сфере организации оздоровления детей» и выработке конкретных действий по контролю за пресечением незаконных форм организации пребывания (оздоровления, отдыха) несовершеннолетних.  </w:t>
      </w:r>
    </w:p>
    <w:p w14:paraId="03DBD4A2" w14:textId="6E3998E2" w:rsid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Утвержден порядок взаимодействия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заинтересованных структур                  по пресечению незаконных форм организации пребывания (оздоровления, отдыха) несовершеннолетних, направлен всем заинтересованным                            для использования в работе.  </w:t>
      </w:r>
    </w:p>
    <w:p w14:paraId="685F1282" w14:textId="77777777" w:rsidR="00643E75" w:rsidRDefault="00643E75" w:rsidP="0064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Требует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более активного </w:t>
      </w:r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реагирования со стороны </w:t>
      </w:r>
      <w:proofErr w:type="spellStart"/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райгорисполкомов</w:t>
      </w:r>
      <w:proofErr w:type="spellEnd"/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 на территории административных единиц так называемых «</w:t>
      </w:r>
      <w:proofErr w:type="spellStart"/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>псевдолагерей</w:t>
      </w:r>
      <w:proofErr w:type="spellEnd"/>
      <w:r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частной формы собственности, не выполняющих требований, предъявляемых к работе по оздоровлению несовершеннолетних. </w:t>
      </w:r>
    </w:p>
    <w:p w14:paraId="23790BD1" w14:textId="2255FD0A" w:rsidR="0027048B" w:rsidRPr="0027048B" w:rsidRDefault="0027048B" w:rsidP="00643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Обеспечено повышение квалификации педагогических работников, направляемых на работу в оздоровительные лагеря. </w:t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С 29 апреля по 3 мая 2024 г.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на базе ГУО «Минский областной институт развития образования» проведена серия семинаров «Организация деятельности временного детского коллектива в условиях летнего оздоровительного лагеря». Общий охват составил 903 человека.  </w:t>
      </w:r>
    </w:p>
    <w:p w14:paraId="75C716E8" w14:textId="77777777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48B">
        <w:rPr>
          <w:rFonts w:ascii="Times New Roman" w:eastAsia="Times New Roman" w:hAnsi="Times New Roman" w:cs="Times New Roman"/>
          <w:sz w:val="30"/>
          <w:szCs w:val="30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</w:rPr>
        <w:t>7 мая 2024 г.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главным управлением по образованию облисполкома проведена прямая телефонная линия «О подготовке объектов образования               к оздоровительному периоду». </w:t>
      </w:r>
    </w:p>
    <w:p w14:paraId="71C6B525" w14:textId="651C5EFE" w:rsidR="0027048B" w:rsidRPr="0027048B" w:rsidRDefault="00F84C04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7048B"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сайте главного управления по образованию</w:t>
      </w:r>
      <w:r w:rsidR="0027048B"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рубрике «Оздоровление» создана вкладка </w:t>
      </w:r>
      <w:r w:rsidR="0027048B"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«Лето – 2024»,</w:t>
      </w:r>
      <w:r w:rsidR="0027048B"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которой размещены нормативные документы к летнему оздоровительному сезону, а также </w:t>
      </w:r>
      <w:r w:rsidR="0027048B"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создана</w:t>
      </w:r>
      <w:r w:rsidR="0027048B"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«Интерактивная карта оздоровительных лагерей Минской области». </w:t>
      </w:r>
    </w:p>
    <w:p w14:paraId="6F2037D0" w14:textId="7A4711E8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Обращаем внимание на необходимость оперативного размещения актуальной информации о всей проводимой работе в рамках летнего оздоровления. </w:t>
      </w:r>
    </w:p>
    <w:p w14:paraId="420A0BA4" w14:textId="47EBFF75" w:rsidR="0027048B" w:rsidRPr="0027048B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7048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Особое внимание уделено</w:t>
      </w:r>
      <w:r w:rsidRPr="00525A26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 оздоровлению социально незащищенных категорий детей</w:t>
      </w:r>
      <w:r w:rsidRPr="00525A2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. В период летней кампании бесплатными </w:t>
      </w:r>
      <w:r w:rsidRPr="002704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путевками будут обеспечены 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>1740</w:t>
      </w:r>
      <w:r w:rsidRPr="00525A2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детей-сирот, в том числе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210 воспитанников региональных интернатных учреждений и 1185</w:t>
      </w:r>
      <w:r w:rsidRPr="002704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детей-инвалидов. </w:t>
      </w:r>
    </w:p>
    <w:p w14:paraId="5C59C536" w14:textId="77777777" w:rsidR="00525A26" w:rsidRDefault="0027048B" w:rsidP="002704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ab/>
        <w:t>Задача – определить оптимальный режим оздоровления данной категории детей, с учетом пожеланий и отпусков родителей-воспитателей.</w:t>
      </w:r>
    </w:p>
    <w:p w14:paraId="2A96325C" w14:textId="5CBA6563" w:rsid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ab/>
      </w:r>
      <w:proofErr w:type="spellStart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Справочно</w:t>
      </w:r>
      <w:proofErr w:type="spellEnd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14:paraId="18B47C12" w14:textId="2E0EB3E4" w:rsidR="001703B3" w:rsidRPr="001703B3" w:rsidRDefault="001703B3" w:rsidP="001703B3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На территории Минской области в замещающих семьях воспитывается </w:t>
      </w:r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</w:t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1958 детей-сирот, из общего числа подлежат оздоровлению 1107 человек </w:t>
      </w:r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</w:t>
      </w:r>
      <w:proofErr w:type="gramStart"/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(</w:t>
      </w:r>
      <w:proofErr w:type="gramEnd"/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851 ребенок, не подлежащий оздоровлению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,</w:t>
      </w:r>
      <w:r w:rsidRP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– дети дошкольного возраста и дети, имеющие медицинские противопоказания). </w:t>
      </w:r>
    </w:p>
    <w:p w14:paraId="0B7C2FF1" w14:textId="18DCC070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ab/>
        <w:t xml:space="preserve">В летнюю оздоровительную компанию 2024 года пройдут оздоровление </w:t>
      </w:r>
      <w:r w:rsidR="003D5D55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в лагерях  с дневным пребыванием – 580 детей-сирот,  в стационарных лагерях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1175 детей-сирот, в ЛТО – 37 несовершеннолетних, в профильных лагерях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178 несовершеннолетних. Охват трудовой занятостью несовершеннолетних сирот составит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о предварительным данным управлений по образованию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порядка                                   200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человек. </w:t>
      </w:r>
    </w:p>
    <w:p w14:paraId="3647D7F7" w14:textId="3A467B0D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  <w:t xml:space="preserve">В интернатных учреждениях области воспитывается 145 детей-сирот.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 стационарных лагерях оздоровятся 133 несовершеннолетних,</w:t>
      </w:r>
      <w:r w:rsidR="001703B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и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з</w:t>
      </w:r>
      <w:r w:rsidR="00F17C0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12 несовершеннолетних – 7 будут проходить углубленное стационарное обследование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в учреждениях здравоохранения, 5 проведут лето в патронатной семье. </w:t>
      </w:r>
    </w:p>
    <w:p w14:paraId="7D34E708" w14:textId="003CE55D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  <w:t xml:space="preserve">В ГУО «Детская деревня «Истоки» </w:t>
      </w:r>
      <w:proofErr w:type="gramStart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воспитывается  131</w:t>
      </w:r>
      <w:proofErr w:type="gramEnd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(29 дошкольников) несовершеннолетний ребенок-сирота. Подлежит оздоровлению 93 ребенка. </w:t>
      </w:r>
      <w:bookmarkStart w:id="3" w:name="_Hlk167259099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Пройдут оздоровление в лагерях с дневным пребыванием – 40 детей-сирот, в стационарных лагерях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100 % оздоровление детей-сирот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, в ЛТО – 4 </w:t>
      </w:r>
      <w:proofErr w:type="gramStart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несовершеннолетних,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proofErr w:type="gramEnd"/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в профильных лагерях 106 несовершеннолетних. Охват трудовой занятостью несовершеннолетних детей-сирот составит 8 человек, 7 несовершеннолетних проведут лето в патронатных семьях. </w:t>
      </w:r>
      <w:bookmarkEnd w:id="3"/>
    </w:p>
    <w:p w14:paraId="719028F8" w14:textId="69F70ECE" w:rsidR="000E6D5E" w:rsidRPr="000E6D5E" w:rsidRDefault="000E6D5E" w:rsidP="000E6D5E">
      <w:pPr>
        <w:tabs>
          <w:tab w:val="left" w:pos="0"/>
        </w:tabs>
        <w:spacing w:after="0" w:line="280" w:lineRule="exac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ab/>
        <w:t>В ЧСПУО «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n-US" w:eastAsia="ru-RU"/>
        </w:rPr>
        <w:t>SOS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-Детская деревня </w:t>
      </w:r>
      <w:proofErr w:type="spellStart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Боровляны</w:t>
      </w:r>
      <w:proofErr w:type="spellEnd"/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» и «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val="en-US" w:eastAsia="ru-RU"/>
        </w:rPr>
        <w:t>SOS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- Детская Марьина Горка» воспитывается 71 несовершеннолетний указанной категории. Подлежит оздоровлению 57 детей. Пройдут оздоровление в лагерях с дневным пребыванием – </w:t>
      </w:r>
      <w:r w:rsidR="002307B4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                 </w:t>
      </w:r>
      <w:r w:rsidRPr="000E6D5E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14 детей-сирот, в стационарных лагерях – 38 ребенка-сироты, в профильных лагерях 12 несовершеннолетних. Охват трудовой занятостью несовершеннолетних сирот составит 35 человек. </w:t>
      </w:r>
    </w:p>
    <w:p w14:paraId="7F18D436" w14:textId="27F9B3BA" w:rsidR="0027048B" w:rsidRPr="00454BF8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В период летних каникул в Минской области планируется </w:t>
      </w: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организовать работу 123 лагерей труда и отдыха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, в которых пройдут оздоровление 1836 учащихся. </w:t>
      </w:r>
    </w:p>
    <w:p w14:paraId="76921DEA" w14:textId="23E8AE47" w:rsidR="0027048B" w:rsidRPr="0027048B" w:rsidRDefault="0027048B" w:rsidP="0027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Сформирован и утвержден перечень принимающих организаций, объектов, видов работ и количество мест для подростков в лагерях труда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                </w:t>
      </w:r>
      <w:r w:rsidRPr="0027048B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 отдыха.</w:t>
      </w:r>
    </w:p>
    <w:p w14:paraId="055A4C10" w14:textId="77777777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Особый акцент сделан на широкое информирование учащихся              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и их родителей о возможностях трудоустройства в свободное от учебы время с привлечением общественных организаций, организаций-заказчиков кадров, представителей органов исполнительной власти. </w:t>
      </w:r>
    </w:p>
    <w:p w14:paraId="7424A5A0" w14:textId="6EF78950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Особенность оздоровления 2024 года – тесное взаимодействие                       с воинскими частями и подразделениями, военными комиссариатами                      в каждом районе по подготовке и проведению военно-патриотических, оборонно-спортивных лагерей и смен. </w:t>
      </w:r>
    </w:p>
    <w:p w14:paraId="3CF2E496" w14:textId="4100CDB9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Продолжена практика открытия военно-патриотических лагерей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                    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и смен с привлечением    к взаимодействию сотрудников силовых ведомств: РОВД, РОЧС, военкоматы и др. </w:t>
      </w:r>
    </w:p>
    <w:p w14:paraId="4D3812E7" w14:textId="36F7F099" w:rsid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Запланирована работа 80 лагерей военно-патриотического профиля для 2236 воспитанников. Воспитанниками таких лагерей в первую очередь станут подростки, находящиеся в социально опасном </w:t>
      </w:r>
      <w:proofErr w:type="gramStart"/>
      <w:r w:rsidRPr="00454BF8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положении, </w:t>
      </w:r>
      <w:r w:rsidR="00F17C0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 </w:t>
      </w:r>
      <w:proofErr w:type="gramEnd"/>
      <w:r w:rsidR="00F17C0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                             </w:t>
      </w:r>
      <w:r w:rsidRPr="00454BF8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с которыми проводится индивидуальная профилактическая работа.</w:t>
      </w:r>
    </w:p>
    <w:p w14:paraId="6BD62E1E" w14:textId="1F4D0D58" w:rsidR="004123ED" w:rsidRPr="004123ED" w:rsidRDefault="004123ED" w:rsidP="004123ED">
      <w:pPr>
        <w:widowControl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торой год подряд п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ров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одится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республиканск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ий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профильн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ый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военно-патриотическ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ий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ь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с круглосуточным пребыванием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                                 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обучающихся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классов учреждений общего среднего образования </w: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                   </w:t>
      </w:r>
      <w:r w:rsidRPr="004123ED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 базе 72 гвардейского объединенного учебного центра подготовки прапорщиков и младших специалистов в г. Борисове Минской области.  </w:t>
      </w:r>
    </w:p>
    <w:p w14:paraId="4295D358" w14:textId="03403772" w:rsidR="00454BF8" w:rsidRPr="008C7DA5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С целью организации качественной подготовки учащихся учреждений образования Минской области к республиканской олимпиаде по учебным предметам организована работа </w:t>
      </w:r>
      <w:r w:rsidRPr="001703B3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областных</w:t>
      </w:r>
      <w:r w:rsidRPr="00454BF8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профильных лагерей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для учащихся 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val="en-US" w:eastAsia="ru-RU"/>
        </w:rPr>
        <w:t>VIII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– 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val="en-US" w:eastAsia="ru-RU"/>
        </w:rPr>
        <w:t>XI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классов.  </w:t>
      </w:r>
    </w:p>
    <w:p w14:paraId="77A11676" w14:textId="6E3E6C42" w:rsidR="00454BF8" w:rsidRPr="008C7DA5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Запланированы профильные лагеря: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по учебным предметам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val="en-US" w:eastAsia="ru-RU"/>
        </w:rPr>
        <w:t>SMART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val="en-US" w:eastAsia="ru-RU"/>
        </w:rPr>
        <w:t>CAMP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», «БИТ»;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учащихся – членов общественного объединения «Белорусская республиканская пионерская организация» – лагерь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«Лидер»;</w:t>
      </w:r>
    </w:p>
    <w:p w14:paraId="56D01159" w14:textId="483F56A1" w:rsidR="00454BF8" w:rsidRPr="008C7DA5" w:rsidRDefault="00454BF8" w:rsidP="001703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учащихся профильных классов инженерной направленности –лагерь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«Атом»;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>учашихся</w:t>
      </w:r>
      <w:proofErr w:type="spellEnd"/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 профильных классов педагогической направленности – лагерь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«Пульс»;</w:t>
      </w:r>
      <w:r w:rsidR="001703B3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для учащихся профильных классов аграрной направленности </w:t>
      </w:r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«</w:t>
      </w:r>
      <w:proofErr w:type="spellStart"/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РостОК</w:t>
      </w:r>
      <w:proofErr w:type="spellEnd"/>
      <w:r w:rsidRPr="008C7DA5">
        <w:rPr>
          <w:rFonts w:ascii="Times New Roman" w:eastAsia="Times New Roman" w:hAnsi="Times New Roman" w:cs="Times New Roman"/>
          <w:bCs/>
          <w:iCs/>
          <w:color w:val="000000"/>
          <w:sz w:val="30"/>
          <w:szCs w:val="24"/>
          <w:shd w:val="clear" w:color="auto" w:fill="FFFFFF"/>
          <w:lang w:eastAsia="ru-RU"/>
        </w:rPr>
        <w:t>».</w:t>
      </w:r>
      <w:r w:rsidRPr="008C7DA5">
        <w:rPr>
          <w:rFonts w:ascii="Times New Roman" w:eastAsia="Times New Roman" w:hAnsi="Times New Roman" w:cs="Times New Roman"/>
          <w:iCs/>
          <w:color w:val="000000"/>
          <w:sz w:val="30"/>
          <w:szCs w:val="24"/>
          <w:shd w:val="clear" w:color="auto" w:fill="FFFFFF"/>
          <w:lang w:eastAsia="ru-RU"/>
        </w:rPr>
        <w:t xml:space="preserve"> </w:t>
      </w:r>
    </w:p>
    <w:p w14:paraId="073661E5" w14:textId="5FE4D16E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Приоритетным направлением остается гражданское</w:t>
      </w:r>
      <w:r w:rsidR="00CE0361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патриотическое воспитание юных граждан</w:t>
      </w:r>
      <w:r w:rsidRPr="008C7DA5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.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родолжена работа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по реализации плана мероприятий, приуроченного к Году качества,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80-летию освобождения Беларуси от немецко-фашистских захватчиков,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духовно-нравственного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трудового, семейного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воспитания. </w:t>
      </w:r>
    </w:p>
    <w:p w14:paraId="4C564A82" w14:textId="14ED7E34" w:rsid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В период летней оздоровительной кампании 2024 года реализ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уется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республиканская акция «Эффективное лето», которая про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ходит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под девизом «Наше лето эффективно: с пользой, ярко, креативно!», а также областная акция «Лето на </w:t>
      </w:r>
      <w:proofErr w:type="spellStart"/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Минщине</w:t>
      </w:r>
      <w:proofErr w:type="spellEnd"/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: эффективно и безопасно». </w:t>
      </w:r>
    </w:p>
    <w:p w14:paraId="6C21BADC" w14:textId="4BC9C98D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совместном сотрудничестве со всеми заинтересованными необходимо 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оказать содействие в подготовке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участии оздоровительных лагерей в областных этапах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республиканском уровне:</w:t>
      </w:r>
    </w:p>
    <w:p w14:paraId="650A804E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 акции «Эффективное лето» (июль-август);</w:t>
      </w:r>
    </w:p>
    <w:p w14:paraId="5EE9303D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 эстафете памяти «Освобождение» (июнь-август);</w:t>
      </w:r>
    </w:p>
    <w:p w14:paraId="32EC7053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Республиканском слете воспитанников воспитательно-оздоровительных учреждений образования «Наше лето </w:t>
      </w:r>
      <w:proofErr w:type="gramStart"/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эффективно:   </w:t>
      </w:r>
      <w:proofErr w:type="gramEnd"/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с пользой, ярко, креативно!» (август);</w:t>
      </w: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339DE3AA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Республиканском фестивале военно-патриотических лагерей                            и клубов «Нам есть чем гордиться, нам есть что защищать!» (август);</w:t>
      </w:r>
    </w:p>
    <w:p w14:paraId="4B33BD7C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 профессионального мастерства педагогов воспитательно-оздоровительных учреждений образования «Мечтай! Действуй! Побеждай!» (август);</w:t>
      </w:r>
    </w:p>
    <w:p w14:paraId="1AF917E3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Республиканском экскурсионном марафоне «Детский автопоезд» (июнь-август);</w:t>
      </w:r>
    </w:p>
    <w:p w14:paraId="61163123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Онлайн-презентации наиболее успешных практик деятельности воспитательно-оздоровительных учреждений образования «Карта открытий лета» (июль);</w:t>
      </w:r>
    </w:p>
    <w:p w14:paraId="2B67E51B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Республиканском смотре-конкурсе на лучший оздоровительный лагерь в номинациях «Новые модели организации детского отдыха «Сделаем лето ярче», «Лучший оздоровительный лагерь в организации гражданско-патриотического воспитания детей в лагере «Горжусь тобой, моя страна!» и «Лучший оздоровительный лагерь в реализации мероприятий Года качества» (сентябрь);</w:t>
      </w:r>
    </w:p>
    <w:p w14:paraId="4BCD0B09" w14:textId="77777777" w:rsidR="006A09CC" w:rsidRPr="006A09CC" w:rsidRDefault="006A09CC" w:rsidP="006A0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09C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Всебелорусском патриотическом марафоне «Поколения во имя будущего) (летний период).</w:t>
      </w:r>
    </w:p>
    <w:p w14:paraId="3432788B" w14:textId="3BEEC684" w:rsidR="00A709C5" w:rsidRPr="00A709C5" w:rsidRDefault="00A709C5" w:rsidP="00A70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Одн</w:t>
      </w:r>
      <w:r w:rsidR="006A09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 основных направлений работы – воспитание уважительного отношения к государственной символике Республики Беларусь. </w:t>
      </w:r>
    </w:p>
    <w:p w14:paraId="0F472D76" w14:textId="45BBFBE4" w:rsidR="00A709C5" w:rsidRPr="00A709C5" w:rsidRDefault="00A709C5" w:rsidP="00A70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Следует уделить должное внимание оформлению уголков государственной символики в воспитательно-оздоровительных учреждениях образования, исполнению Государственного гимна Республики Беларусь, использованию государственных символов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</w:t>
      </w: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проведении торжественных собраний и мероприятий, приуроченных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</w:t>
      </w:r>
      <w:r w:rsidRPr="00A70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знаменательным датам и государственным праздникам. </w:t>
      </w:r>
    </w:p>
    <w:p w14:paraId="28F62894" w14:textId="1D7040EA" w:rsidR="001B0749" w:rsidRPr="001B0749" w:rsidRDefault="001B0749" w:rsidP="001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Необходимо максимально активизировать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кскурсионную работу. Каждый воспитанник лагеря должен посетить памятные знаковые места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Беларуси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Продолжить 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ещение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ого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 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Мемориальном комплексе «Хатынь». </w:t>
      </w:r>
    </w:p>
    <w:p w14:paraId="067F918E" w14:textId="2EDC443F" w:rsidR="001B0749" w:rsidRPr="001B0749" w:rsidRDefault="001B0749" w:rsidP="001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Следует продолжить работу информационно-образовательного проекта «ШАГ</w:t>
      </w:r>
      <w:r w:rsidR="006A09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успеху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в условиях оздоровительных лагерей, привлечь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сотрудничеству лидеров мнений, руководителей промышленных </w:t>
      </w:r>
      <w:r w:rsidRPr="001B0749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предприятий с целью профориентационной работы с несовершеннолетними</w:t>
      </w:r>
      <w:r w:rsidRPr="001B07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  </w:t>
      </w:r>
    </w:p>
    <w:p w14:paraId="18E4BB7B" w14:textId="058F9508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8C7DA5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Министерством образования Республики Беларусь подготовлены Методические рекомендации</w:t>
      </w:r>
      <w:r w:rsidRPr="008C7DA5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в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помощь организаторам летнего отдыха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                     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в 2024 году, которые размещены на сайте главного управления по образованию, направлены в районы для информирования заинтересованных и использования в работе.</w:t>
      </w:r>
    </w:p>
    <w:p w14:paraId="19F92F0F" w14:textId="489BF3D9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Оздоровительная кампания 2024 г. проходит в режиме 15-дневного оздоровления (для дневных и круглосуточных лагерей), о чем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были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своевременно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про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информирова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ны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родител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. </w:t>
      </w:r>
    </w:p>
    <w:p w14:paraId="078F0FF8" w14:textId="0731F992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Также обращаем внимание, что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впервые в этом году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при организации дневного оздоровления в обязательном порядке необходимо подписывать договор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с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родителями и выдавать путевку.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</w:p>
    <w:p w14:paraId="16645571" w14:textId="1AEC5B60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Несмотря на интенсивную подготовку к летнему оздоровлению,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br/>
        <w:t xml:space="preserve">поступают обращения граждан 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(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Минск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Червенск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Слуцк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 Любанск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ий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район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ы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, 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г. Жодино</w:t>
      </w:r>
      <w:r w:rsidR="00F17C03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)</w:t>
      </w:r>
      <w:r w:rsidR="0082348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,</w:t>
      </w:r>
      <w:r w:rsidR="002307B4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</w:t>
      </w:r>
      <w:r w:rsidRPr="00454BF8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>свидетельствующие о том, что родители не в полной мере владеют информацией о возможностях оздоровления их детей.</w:t>
      </w:r>
      <w:r w:rsidR="00823486">
        <w:rPr>
          <w:rFonts w:ascii="Times New Roman" w:eastAsia="Times New Roman" w:hAnsi="Times New Roman" w:cs="Times New Roman"/>
          <w:color w:val="000000"/>
          <w:sz w:val="30"/>
          <w:szCs w:val="24"/>
          <w:shd w:val="clear" w:color="auto" w:fill="FFFFFF"/>
          <w:lang w:eastAsia="ru-RU"/>
        </w:rPr>
        <w:t xml:space="preserve"> Обратите на это внимание. </w:t>
      </w:r>
    </w:p>
    <w:p w14:paraId="222E9A4F" w14:textId="15A37661" w:rsidR="00454BF8" w:rsidRPr="00454BF8" w:rsidRDefault="00454BF8" w:rsidP="00454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</w:pP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lastRenderedPageBreak/>
        <w:t xml:space="preserve">Особое внимание необходимо уделить вопросам безопасности </w:t>
      </w:r>
      <w:r w:rsidR="00B41FDB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 xml:space="preserve">                             </w:t>
      </w:r>
      <w:r w:rsidRPr="00454BF8">
        <w:rPr>
          <w:rFonts w:ascii="Times New Roman" w:eastAsia="Times New Roman" w:hAnsi="Times New Roman" w:cs="Times New Roman"/>
          <w:bCs/>
          <w:color w:val="000000"/>
          <w:sz w:val="30"/>
          <w:szCs w:val="24"/>
          <w:shd w:val="clear" w:color="auto" w:fill="FFFFFF"/>
          <w:lang w:eastAsia="ru-RU"/>
        </w:rPr>
        <w:t>при организации работы лагерей, охраны труда и личной исполнительской дисциплины, что напрямую влияет на качество отдыха наших детей.</w:t>
      </w:r>
    </w:p>
    <w:p w14:paraId="7E23B955" w14:textId="7AC04FAC" w:rsidR="009A3682" w:rsidRPr="00A317AB" w:rsidRDefault="0003086C" w:rsidP="00A317AB">
      <w:pPr>
        <w:widowControl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135412582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полноценного отдыха и оздоровления каждого ребенка в Минской области созданы все условия, </w:t>
      </w:r>
      <w:r w:rsidR="004D4D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нам, взрослым, необходимо сделать всё, чтобы оздоровительная кампания 2024 года прошла </w:t>
      </w:r>
      <w:r w:rsidR="00643E75"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слаженно, четко, организованно</w:t>
      </w:r>
      <w:r w:rsid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3E75" w:rsidRP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>и безопасно</w:t>
      </w:r>
      <w:r w:rsidR="004D4D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43E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4"/>
    </w:p>
    <w:sectPr w:rsidR="009A3682" w:rsidRPr="00A317AB" w:rsidSect="0076491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F619" w14:textId="77777777" w:rsidR="001C44BF" w:rsidRDefault="001C44BF" w:rsidP="00F311EC">
      <w:pPr>
        <w:spacing w:after="0" w:line="240" w:lineRule="auto"/>
      </w:pPr>
      <w:r>
        <w:separator/>
      </w:r>
    </w:p>
  </w:endnote>
  <w:endnote w:type="continuationSeparator" w:id="0">
    <w:p w14:paraId="58E4B6D9" w14:textId="77777777" w:rsidR="001C44BF" w:rsidRDefault="001C44BF" w:rsidP="00F3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0A49" w14:textId="77777777" w:rsidR="001C44BF" w:rsidRDefault="001C44BF" w:rsidP="00F311EC">
      <w:pPr>
        <w:spacing w:after="0" w:line="240" w:lineRule="auto"/>
      </w:pPr>
      <w:r>
        <w:separator/>
      </w:r>
    </w:p>
  </w:footnote>
  <w:footnote w:type="continuationSeparator" w:id="0">
    <w:p w14:paraId="6C3B97D0" w14:textId="77777777" w:rsidR="001C44BF" w:rsidRDefault="001C44BF" w:rsidP="00F3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018409"/>
      <w:docPartObj>
        <w:docPartGallery w:val="Page Numbers (Top of Page)"/>
        <w:docPartUnique/>
      </w:docPartObj>
    </w:sdtPr>
    <w:sdtEndPr/>
    <w:sdtContent>
      <w:p w14:paraId="19B14067" w14:textId="657C7143" w:rsidR="00840A7C" w:rsidRDefault="00840A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0007F97" w14:textId="77777777" w:rsidR="00840A7C" w:rsidRDefault="00840A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185"/>
    <w:multiLevelType w:val="hybridMultilevel"/>
    <w:tmpl w:val="3E2EB786"/>
    <w:lvl w:ilvl="0" w:tplc="7BA26E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1"/>
    <w:rsid w:val="00001B4C"/>
    <w:rsid w:val="000070DC"/>
    <w:rsid w:val="00007D85"/>
    <w:rsid w:val="000121D0"/>
    <w:rsid w:val="00015B8B"/>
    <w:rsid w:val="00020975"/>
    <w:rsid w:val="00021A31"/>
    <w:rsid w:val="00022A60"/>
    <w:rsid w:val="00024CF5"/>
    <w:rsid w:val="00025ACC"/>
    <w:rsid w:val="00026B40"/>
    <w:rsid w:val="0003086C"/>
    <w:rsid w:val="000345BC"/>
    <w:rsid w:val="00034B22"/>
    <w:rsid w:val="00034BF1"/>
    <w:rsid w:val="00035312"/>
    <w:rsid w:val="000371D7"/>
    <w:rsid w:val="00042C70"/>
    <w:rsid w:val="00043194"/>
    <w:rsid w:val="0005081C"/>
    <w:rsid w:val="0005430B"/>
    <w:rsid w:val="00055D7E"/>
    <w:rsid w:val="00055FE1"/>
    <w:rsid w:val="00061676"/>
    <w:rsid w:val="00066BCA"/>
    <w:rsid w:val="00067766"/>
    <w:rsid w:val="00072350"/>
    <w:rsid w:val="000760FC"/>
    <w:rsid w:val="00081542"/>
    <w:rsid w:val="00081596"/>
    <w:rsid w:val="0008359B"/>
    <w:rsid w:val="00086408"/>
    <w:rsid w:val="00092E94"/>
    <w:rsid w:val="00095594"/>
    <w:rsid w:val="00096630"/>
    <w:rsid w:val="000A28C9"/>
    <w:rsid w:val="000A4BD8"/>
    <w:rsid w:val="000B1085"/>
    <w:rsid w:val="000B170B"/>
    <w:rsid w:val="000B4066"/>
    <w:rsid w:val="000B554E"/>
    <w:rsid w:val="000B6C93"/>
    <w:rsid w:val="000C7892"/>
    <w:rsid w:val="000D121B"/>
    <w:rsid w:val="000D3177"/>
    <w:rsid w:val="000D3F23"/>
    <w:rsid w:val="000E0489"/>
    <w:rsid w:val="000E1F16"/>
    <w:rsid w:val="000E4DE3"/>
    <w:rsid w:val="000E6D5E"/>
    <w:rsid w:val="000F102B"/>
    <w:rsid w:val="00100464"/>
    <w:rsid w:val="00101950"/>
    <w:rsid w:val="00103444"/>
    <w:rsid w:val="001048FD"/>
    <w:rsid w:val="00105D3B"/>
    <w:rsid w:val="001064EE"/>
    <w:rsid w:val="0010666A"/>
    <w:rsid w:val="00106739"/>
    <w:rsid w:val="0011030A"/>
    <w:rsid w:val="00111A9B"/>
    <w:rsid w:val="001168E3"/>
    <w:rsid w:val="00123F47"/>
    <w:rsid w:val="0012440A"/>
    <w:rsid w:val="00124440"/>
    <w:rsid w:val="00125D6C"/>
    <w:rsid w:val="00126C0C"/>
    <w:rsid w:val="0013153E"/>
    <w:rsid w:val="001316B6"/>
    <w:rsid w:val="00131C1E"/>
    <w:rsid w:val="00137CA7"/>
    <w:rsid w:val="00143150"/>
    <w:rsid w:val="0014487A"/>
    <w:rsid w:val="00146EBA"/>
    <w:rsid w:val="00147610"/>
    <w:rsid w:val="00150ACC"/>
    <w:rsid w:val="00150E4C"/>
    <w:rsid w:val="00154E04"/>
    <w:rsid w:val="00155184"/>
    <w:rsid w:val="00157ACC"/>
    <w:rsid w:val="0016640A"/>
    <w:rsid w:val="001703B3"/>
    <w:rsid w:val="001722CE"/>
    <w:rsid w:val="00177123"/>
    <w:rsid w:val="001802C5"/>
    <w:rsid w:val="001871F2"/>
    <w:rsid w:val="001909A7"/>
    <w:rsid w:val="00191A5D"/>
    <w:rsid w:val="00193F0C"/>
    <w:rsid w:val="001946FB"/>
    <w:rsid w:val="00195851"/>
    <w:rsid w:val="001A1E79"/>
    <w:rsid w:val="001A3AFE"/>
    <w:rsid w:val="001A596B"/>
    <w:rsid w:val="001A6DF7"/>
    <w:rsid w:val="001B0749"/>
    <w:rsid w:val="001B2020"/>
    <w:rsid w:val="001B6467"/>
    <w:rsid w:val="001B75B1"/>
    <w:rsid w:val="001B75B4"/>
    <w:rsid w:val="001B7E24"/>
    <w:rsid w:val="001C26BB"/>
    <w:rsid w:val="001C44BF"/>
    <w:rsid w:val="001C5DE1"/>
    <w:rsid w:val="001D2B41"/>
    <w:rsid w:val="001D3271"/>
    <w:rsid w:val="001D3369"/>
    <w:rsid w:val="001D3BB5"/>
    <w:rsid w:val="001D46E8"/>
    <w:rsid w:val="001E3C1C"/>
    <w:rsid w:val="001E4707"/>
    <w:rsid w:val="001E752D"/>
    <w:rsid w:val="001F0A28"/>
    <w:rsid w:val="001F3A78"/>
    <w:rsid w:val="001F6E3C"/>
    <w:rsid w:val="001F6FF9"/>
    <w:rsid w:val="00203364"/>
    <w:rsid w:val="00205091"/>
    <w:rsid w:val="00212394"/>
    <w:rsid w:val="00212799"/>
    <w:rsid w:val="00213601"/>
    <w:rsid w:val="002175E4"/>
    <w:rsid w:val="002228C9"/>
    <w:rsid w:val="00224253"/>
    <w:rsid w:val="002307B4"/>
    <w:rsid w:val="00231708"/>
    <w:rsid w:val="00234490"/>
    <w:rsid w:val="00244AFA"/>
    <w:rsid w:val="0024574B"/>
    <w:rsid w:val="002512D5"/>
    <w:rsid w:val="00251A60"/>
    <w:rsid w:val="002550F7"/>
    <w:rsid w:val="00261A9E"/>
    <w:rsid w:val="0027048B"/>
    <w:rsid w:val="00273798"/>
    <w:rsid w:val="002741C9"/>
    <w:rsid w:val="00276D99"/>
    <w:rsid w:val="0027752E"/>
    <w:rsid w:val="002821B5"/>
    <w:rsid w:val="00286835"/>
    <w:rsid w:val="00291C0D"/>
    <w:rsid w:val="00293119"/>
    <w:rsid w:val="00293B86"/>
    <w:rsid w:val="00294142"/>
    <w:rsid w:val="00295DC9"/>
    <w:rsid w:val="002A5556"/>
    <w:rsid w:val="002A5E45"/>
    <w:rsid w:val="002B01D6"/>
    <w:rsid w:val="002B1B2B"/>
    <w:rsid w:val="002B3662"/>
    <w:rsid w:val="002B490D"/>
    <w:rsid w:val="002B505F"/>
    <w:rsid w:val="002B5DE4"/>
    <w:rsid w:val="002C7929"/>
    <w:rsid w:val="002D49FA"/>
    <w:rsid w:val="002D732C"/>
    <w:rsid w:val="002E0441"/>
    <w:rsid w:val="002E578D"/>
    <w:rsid w:val="002F1AF6"/>
    <w:rsid w:val="002F4ABE"/>
    <w:rsid w:val="00301AEE"/>
    <w:rsid w:val="00304BEE"/>
    <w:rsid w:val="00305731"/>
    <w:rsid w:val="0030639C"/>
    <w:rsid w:val="00307904"/>
    <w:rsid w:val="00314989"/>
    <w:rsid w:val="003232DA"/>
    <w:rsid w:val="00324482"/>
    <w:rsid w:val="003249A8"/>
    <w:rsid w:val="003255E2"/>
    <w:rsid w:val="00327786"/>
    <w:rsid w:val="00330297"/>
    <w:rsid w:val="00330B96"/>
    <w:rsid w:val="00333C1D"/>
    <w:rsid w:val="00334DC0"/>
    <w:rsid w:val="00337ABF"/>
    <w:rsid w:val="0034210B"/>
    <w:rsid w:val="00342DB8"/>
    <w:rsid w:val="00344738"/>
    <w:rsid w:val="00353155"/>
    <w:rsid w:val="00353A63"/>
    <w:rsid w:val="00353DC9"/>
    <w:rsid w:val="00354D59"/>
    <w:rsid w:val="00355BD2"/>
    <w:rsid w:val="00356FD1"/>
    <w:rsid w:val="003610EB"/>
    <w:rsid w:val="00363CD6"/>
    <w:rsid w:val="0036442C"/>
    <w:rsid w:val="003663A7"/>
    <w:rsid w:val="003734E0"/>
    <w:rsid w:val="0038230D"/>
    <w:rsid w:val="00384624"/>
    <w:rsid w:val="00386D5C"/>
    <w:rsid w:val="003900D5"/>
    <w:rsid w:val="0039519C"/>
    <w:rsid w:val="003A1F33"/>
    <w:rsid w:val="003A2B8E"/>
    <w:rsid w:val="003A31F8"/>
    <w:rsid w:val="003A3A20"/>
    <w:rsid w:val="003A41BC"/>
    <w:rsid w:val="003A43D0"/>
    <w:rsid w:val="003A7DE3"/>
    <w:rsid w:val="003B1281"/>
    <w:rsid w:val="003B2675"/>
    <w:rsid w:val="003B404D"/>
    <w:rsid w:val="003B4E3E"/>
    <w:rsid w:val="003B50A7"/>
    <w:rsid w:val="003B51A9"/>
    <w:rsid w:val="003B6A48"/>
    <w:rsid w:val="003C0C3B"/>
    <w:rsid w:val="003C18B6"/>
    <w:rsid w:val="003C28A4"/>
    <w:rsid w:val="003D4017"/>
    <w:rsid w:val="003D40E4"/>
    <w:rsid w:val="003D5D55"/>
    <w:rsid w:val="003D6594"/>
    <w:rsid w:val="003D7B35"/>
    <w:rsid w:val="003E216D"/>
    <w:rsid w:val="003E4D77"/>
    <w:rsid w:val="003E5430"/>
    <w:rsid w:val="003E5B95"/>
    <w:rsid w:val="003F0C78"/>
    <w:rsid w:val="003F0CC0"/>
    <w:rsid w:val="003F5141"/>
    <w:rsid w:val="004027F2"/>
    <w:rsid w:val="00404423"/>
    <w:rsid w:val="00406810"/>
    <w:rsid w:val="004079C7"/>
    <w:rsid w:val="004123ED"/>
    <w:rsid w:val="004249E9"/>
    <w:rsid w:val="004269AD"/>
    <w:rsid w:val="00430E86"/>
    <w:rsid w:val="0043376B"/>
    <w:rsid w:val="00435620"/>
    <w:rsid w:val="0043700F"/>
    <w:rsid w:val="00446362"/>
    <w:rsid w:val="0045476A"/>
    <w:rsid w:val="00454BF8"/>
    <w:rsid w:val="004555FE"/>
    <w:rsid w:val="004566A4"/>
    <w:rsid w:val="004570EF"/>
    <w:rsid w:val="004655B7"/>
    <w:rsid w:val="004663D9"/>
    <w:rsid w:val="00470594"/>
    <w:rsid w:val="00470A92"/>
    <w:rsid w:val="00473BDC"/>
    <w:rsid w:val="00481842"/>
    <w:rsid w:val="00495DE1"/>
    <w:rsid w:val="004A25F2"/>
    <w:rsid w:val="004A2E36"/>
    <w:rsid w:val="004A3A91"/>
    <w:rsid w:val="004A4144"/>
    <w:rsid w:val="004A4866"/>
    <w:rsid w:val="004A498A"/>
    <w:rsid w:val="004A5A82"/>
    <w:rsid w:val="004A74D8"/>
    <w:rsid w:val="004A78C4"/>
    <w:rsid w:val="004B1BB1"/>
    <w:rsid w:val="004C0D5F"/>
    <w:rsid w:val="004D15FC"/>
    <w:rsid w:val="004D4D97"/>
    <w:rsid w:val="004E2694"/>
    <w:rsid w:val="004E27C3"/>
    <w:rsid w:val="004E49F5"/>
    <w:rsid w:val="004E58C8"/>
    <w:rsid w:val="004E6A43"/>
    <w:rsid w:val="004E6E8C"/>
    <w:rsid w:val="004E70B2"/>
    <w:rsid w:val="004F5029"/>
    <w:rsid w:val="00505DD7"/>
    <w:rsid w:val="00506517"/>
    <w:rsid w:val="005069CD"/>
    <w:rsid w:val="00511923"/>
    <w:rsid w:val="00512C61"/>
    <w:rsid w:val="005157BE"/>
    <w:rsid w:val="00521C12"/>
    <w:rsid w:val="00523844"/>
    <w:rsid w:val="00525A26"/>
    <w:rsid w:val="00530AB6"/>
    <w:rsid w:val="00531B1C"/>
    <w:rsid w:val="00533586"/>
    <w:rsid w:val="00534245"/>
    <w:rsid w:val="00536079"/>
    <w:rsid w:val="0053711F"/>
    <w:rsid w:val="00551FA3"/>
    <w:rsid w:val="00552376"/>
    <w:rsid w:val="005527C4"/>
    <w:rsid w:val="00552AAB"/>
    <w:rsid w:val="00556695"/>
    <w:rsid w:val="00557C77"/>
    <w:rsid w:val="00560BB7"/>
    <w:rsid w:val="00563B55"/>
    <w:rsid w:val="00570038"/>
    <w:rsid w:val="00570D19"/>
    <w:rsid w:val="00571734"/>
    <w:rsid w:val="00571F07"/>
    <w:rsid w:val="00571F8C"/>
    <w:rsid w:val="00575456"/>
    <w:rsid w:val="00575EEA"/>
    <w:rsid w:val="0058572E"/>
    <w:rsid w:val="00585FD5"/>
    <w:rsid w:val="00586EA7"/>
    <w:rsid w:val="00587227"/>
    <w:rsid w:val="00596061"/>
    <w:rsid w:val="005A184F"/>
    <w:rsid w:val="005A1D40"/>
    <w:rsid w:val="005A2A7A"/>
    <w:rsid w:val="005A757C"/>
    <w:rsid w:val="005A7FA6"/>
    <w:rsid w:val="005B5EAA"/>
    <w:rsid w:val="005B6DF7"/>
    <w:rsid w:val="005C26C3"/>
    <w:rsid w:val="005C3412"/>
    <w:rsid w:val="005C3794"/>
    <w:rsid w:val="005D00C9"/>
    <w:rsid w:val="005D2FAF"/>
    <w:rsid w:val="005E46A2"/>
    <w:rsid w:val="005E49F6"/>
    <w:rsid w:val="005F0CAB"/>
    <w:rsid w:val="005F2CAC"/>
    <w:rsid w:val="00600153"/>
    <w:rsid w:val="006006F2"/>
    <w:rsid w:val="006056D0"/>
    <w:rsid w:val="00616051"/>
    <w:rsid w:val="006163AF"/>
    <w:rsid w:val="00616683"/>
    <w:rsid w:val="0061744A"/>
    <w:rsid w:val="006178C6"/>
    <w:rsid w:val="006213A1"/>
    <w:rsid w:val="006234BD"/>
    <w:rsid w:val="00625120"/>
    <w:rsid w:val="00625735"/>
    <w:rsid w:val="006259D9"/>
    <w:rsid w:val="00634855"/>
    <w:rsid w:val="00643E75"/>
    <w:rsid w:val="006509DB"/>
    <w:rsid w:val="00652825"/>
    <w:rsid w:val="00656246"/>
    <w:rsid w:val="00660C69"/>
    <w:rsid w:val="00663531"/>
    <w:rsid w:val="00663B1A"/>
    <w:rsid w:val="00673870"/>
    <w:rsid w:val="00674B09"/>
    <w:rsid w:val="00677D78"/>
    <w:rsid w:val="006860B2"/>
    <w:rsid w:val="00686DBF"/>
    <w:rsid w:val="006904DC"/>
    <w:rsid w:val="00694777"/>
    <w:rsid w:val="006965F5"/>
    <w:rsid w:val="00697406"/>
    <w:rsid w:val="006978DE"/>
    <w:rsid w:val="006A09CC"/>
    <w:rsid w:val="006A1635"/>
    <w:rsid w:val="006A641F"/>
    <w:rsid w:val="006A7D87"/>
    <w:rsid w:val="006B3B93"/>
    <w:rsid w:val="006B5697"/>
    <w:rsid w:val="006B735A"/>
    <w:rsid w:val="006B764F"/>
    <w:rsid w:val="006C248F"/>
    <w:rsid w:val="006C575F"/>
    <w:rsid w:val="006C6447"/>
    <w:rsid w:val="006D1CEF"/>
    <w:rsid w:val="006D3BD9"/>
    <w:rsid w:val="006D4241"/>
    <w:rsid w:val="006D5B3A"/>
    <w:rsid w:val="006E217A"/>
    <w:rsid w:val="006E4743"/>
    <w:rsid w:val="006F2B64"/>
    <w:rsid w:val="006F4B26"/>
    <w:rsid w:val="006F6D29"/>
    <w:rsid w:val="00700417"/>
    <w:rsid w:val="0070098D"/>
    <w:rsid w:val="00701956"/>
    <w:rsid w:val="00704304"/>
    <w:rsid w:val="00706800"/>
    <w:rsid w:val="00706D1D"/>
    <w:rsid w:val="00707360"/>
    <w:rsid w:val="0071095A"/>
    <w:rsid w:val="00712EC7"/>
    <w:rsid w:val="00723C44"/>
    <w:rsid w:val="00730FE0"/>
    <w:rsid w:val="007313EC"/>
    <w:rsid w:val="0073254B"/>
    <w:rsid w:val="00742A8F"/>
    <w:rsid w:val="00747765"/>
    <w:rsid w:val="00751342"/>
    <w:rsid w:val="0075420F"/>
    <w:rsid w:val="007571B3"/>
    <w:rsid w:val="00762CB7"/>
    <w:rsid w:val="00763861"/>
    <w:rsid w:val="0076491C"/>
    <w:rsid w:val="00765228"/>
    <w:rsid w:val="007655F7"/>
    <w:rsid w:val="0077186D"/>
    <w:rsid w:val="007739EA"/>
    <w:rsid w:val="00775C22"/>
    <w:rsid w:val="00777CFF"/>
    <w:rsid w:val="00780D7F"/>
    <w:rsid w:val="007839F9"/>
    <w:rsid w:val="00784F29"/>
    <w:rsid w:val="007913FA"/>
    <w:rsid w:val="00792E76"/>
    <w:rsid w:val="007A06BC"/>
    <w:rsid w:val="007A14A7"/>
    <w:rsid w:val="007A31EB"/>
    <w:rsid w:val="007B0534"/>
    <w:rsid w:val="007B3FAB"/>
    <w:rsid w:val="007B4141"/>
    <w:rsid w:val="007B67E6"/>
    <w:rsid w:val="007C2EB8"/>
    <w:rsid w:val="007C3227"/>
    <w:rsid w:val="007C587F"/>
    <w:rsid w:val="007C6E6F"/>
    <w:rsid w:val="007D3940"/>
    <w:rsid w:val="007D6E8C"/>
    <w:rsid w:val="007D7932"/>
    <w:rsid w:val="007E2583"/>
    <w:rsid w:val="007F1E6F"/>
    <w:rsid w:val="007F1EE4"/>
    <w:rsid w:val="007F33AC"/>
    <w:rsid w:val="007F38B8"/>
    <w:rsid w:val="007F440F"/>
    <w:rsid w:val="007F5AD4"/>
    <w:rsid w:val="007F5CE5"/>
    <w:rsid w:val="00810E19"/>
    <w:rsid w:val="00811BDB"/>
    <w:rsid w:val="00821B80"/>
    <w:rsid w:val="008223DD"/>
    <w:rsid w:val="0082241A"/>
    <w:rsid w:val="00823028"/>
    <w:rsid w:val="00823486"/>
    <w:rsid w:val="008335E4"/>
    <w:rsid w:val="0083426B"/>
    <w:rsid w:val="0083793C"/>
    <w:rsid w:val="00840A7C"/>
    <w:rsid w:val="00840C41"/>
    <w:rsid w:val="00843585"/>
    <w:rsid w:val="00845D2A"/>
    <w:rsid w:val="00857474"/>
    <w:rsid w:val="00860F68"/>
    <w:rsid w:val="00863A03"/>
    <w:rsid w:val="00867031"/>
    <w:rsid w:val="008725B6"/>
    <w:rsid w:val="008728DC"/>
    <w:rsid w:val="00875516"/>
    <w:rsid w:val="00883442"/>
    <w:rsid w:val="0088426B"/>
    <w:rsid w:val="0088678E"/>
    <w:rsid w:val="008924C3"/>
    <w:rsid w:val="008932A5"/>
    <w:rsid w:val="0089471F"/>
    <w:rsid w:val="00896384"/>
    <w:rsid w:val="00897A75"/>
    <w:rsid w:val="00897F3C"/>
    <w:rsid w:val="008A04FA"/>
    <w:rsid w:val="008A2BB4"/>
    <w:rsid w:val="008B231C"/>
    <w:rsid w:val="008B5FD9"/>
    <w:rsid w:val="008B7EBD"/>
    <w:rsid w:val="008C18F2"/>
    <w:rsid w:val="008C657B"/>
    <w:rsid w:val="008C7DA5"/>
    <w:rsid w:val="008D0A86"/>
    <w:rsid w:val="008D38A6"/>
    <w:rsid w:val="008D38EE"/>
    <w:rsid w:val="008D3CE1"/>
    <w:rsid w:val="008E334B"/>
    <w:rsid w:val="008E3454"/>
    <w:rsid w:val="008E481A"/>
    <w:rsid w:val="008E69AA"/>
    <w:rsid w:val="008E716D"/>
    <w:rsid w:val="008E76E8"/>
    <w:rsid w:val="008F2C5C"/>
    <w:rsid w:val="008F33F5"/>
    <w:rsid w:val="009045A2"/>
    <w:rsid w:val="00905B46"/>
    <w:rsid w:val="00905C57"/>
    <w:rsid w:val="00906BF3"/>
    <w:rsid w:val="00910663"/>
    <w:rsid w:val="00915122"/>
    <w:rsid w:val="00916359"/>
    <w:rsid w:val="009249E9"/>
    <w:rsid w:val="00925ABC"/>
    <w:rsid w:val="009300B9"/>
    <w:rsid w:val="00930C40"/>
    <w:rsid w:val="009348A8"/>
    <w:rsid w:val="009409C3"/>
    <w:rsid w:val="00943C0F"/>
    <w:rsid w:val="00946A33"/>
    <w:rsid w:val="009538FC"/>
    <w:rsid w:val="00954EE3"/>
    <w:rsid w:val="00956022"/>
    <w:rsid w:val="0096223C"/>
    <w:rsid w:val="00962BAB"/>
    <w:rsid w:val="009638B9"/>
    <w:rsid w:val="009710B3"/>
    <w:rsid w:val="00972AC7"/>
    <w:rsid w:val="0097349A"/>
    <w:rsid w:val="00974B4F"/>
    <w:rsid w:val="00974FAD"/>
    <w:rsid w:val="00976CD5"/>
    <w:rsid w:val="00977402"/>
    <w:rsid w:val="0098039E"/>
    <w:rsid w:val="00982751"/>
    <w:rsid w:val="0099057B"/>
    <w:rsid w:val="00991270"/>
    <w:rsid w:val="00993C80"/>
    <w:rsid w:val="00995144"/>
    <w:rsid w:val="0099655A"/>
    <w:rsid w:val="00997F3C"/>
    <w:rsid w:val="009A0211"/>
    <w:rsid w:val="009A11F3"/>
    <w:rsid w:val="009A1443"/>
    <w:rsid w:val="009A1FBD"/>
    <w:rsid w:val="009A2B2F"/>
    <w:rsid w:val="009A3682"/>
    <w:rsid w:val="009A4575"/>
    <w:rsid w:val="009A6800"/>
    <w:rsid w:val="009B146B"/>
    <w:rsid w:val="009B1471"/>
    <w:rsid w:val="009B5623"/>
    <w:rsid w:val="009B6A49"/>
    <w:rsid w:val="009C001E"/>
    <w:rsid w:val="009C3BAF"/>
    <w:rsid w:val="009C3DAD"/>
    <w:rsid w:val="009D791A"/>
    <w:rsid w:val="009E04E4"/>
    <w:rsid w:val="009E2116"/>
    <w:rsid w:val="009E6027"/>
    <w:rsid w:val="009E6F08"/>
    <w:rsid w:val="009F01EB"/>
    <w:rsid w:val="009F0E7F"/>
    <w:rsid w:val="009F0FC9"/>
    <w:rsid w:val="009F1CDF"/>
    <w:rsid w:val="009F308B"/>
    <w:rsid w:val="009F3749"/>
    <w:rsid w:val="009F5587"/>
    <w:rsid w:val="009F6594"/>
    <w:rsid w:val="00A0040F"/>
    <w:rsid w:val="00A01186"/>
    <w:rsid w:val="00A035FC"/>
    <w:rsid w:val="00A23670"/>
    <w:rsid w:val="00A23E4C"/>
    <w:rsid w:val="00A262E2"/>
    <w:rsid w:val="00A27109"/>
    <w:rsid w:val="00A317AB"/>
    <w:rsid w:val="00A32FC1"/>
    <w:rsid w:val="00A3352D"/>
    <w:rsid w:val="00A35E11"/>
    <w:rsid w:val="00A365DF"/>
    <w:rsid w:val="00A36EAC"/>
    <w:rsid w:val="00A37BEB"/>
    <w:rsid w:val="00A44940"/>
    <w:rsid w:val="00A62E4A"/>
    <w:rsid w:val="00A64E30"/>
    <w:rsid w:val="00A65D04"/>
    <w:rsid w:val="00A709C5"/>
    <w:rsid w:val="00A737AA"/>
    <w:rsid w:val="00A754D4"/>
    <w:rsid w:val="00A84F3A"/>
    <w:rsid w:val="00A92929"/>
    <w:rsid w:val="00AA743C"/>
    <w:rsid w:val="00AA7785"/>
    <w:rsid w:val="00AB159B"/>
    <w:rsid w:val="00AB4381"/>
    <w:rsid w:val="00AC0F1D"/>
    <w:rsid w:val="00AD2387"/>
    <w:rsid w:val="00AD41AB"/>
    <w:rsid w:val="00AD41BF"/>
    <w:rsid w:val="00AD7771"/>
    <w:rsid w:val="00AF0069"/>
    <w:rsid w:val="00AF19FE"/>
    <w:rsid w:val="00AF27DD"/>
    <w:rsid w:val="00AF3AC3"/>
    <w:rsid w:val="00B00621"/>
    <w:rsid w:val="00B033C7"/>
    <w:rsid w:val="00B03E7D"/>
    <w:rsid w:val="00B05270"/>
    <w:rsid w:val="00B0719F"/>
    <w:rsid w:val="00B07B7E"/>
    <w:rsid w:val="00B10530"/>
    <w:rsid w:val="00B11998"/>
    <w:rsid w:val="00B13401"/>
    <w:rsid w:val="00B145DC"/>
    <w:rsid w:val="00B14890"/>
    <w:rsid w:val="00B163C9"/>
    <w:rsid w:val="00B24066"/>
    <w:rsid w:val="00B258F0"/>
    <w:rsid w:val="00B2723B"/>
    <w:rsid w:val="00B27A1A"/>
    <w:rsid w:val="00B332E9"/>
    <w:rsid w:val="00B33856"/>
    <w:rsid w:val="00B419A0"/>
    <w:rsid w:val="00B41FDB"/>
    <w:rsid w:val="00B4573E"/>
    <w:rsid w:val="00B461CD"/>
    <w:rsid w:val="00B51A6B"/>
    <w:rsid w:val="00B66FCB"/>
    <w:rsid w:val="00B67B38"/>
    <w:rsid w:val="00B71C21"/>
    <w:rsid w:val="00B7380D"/>
    <w:rsid w:val="00B76214"/>
    <w:rsid w:val="00B873EE"/>
    <w:rsid w:val="00B87866"/>
    <w:rsid w:val="00B9291A"/>
    <w:rsid w:val="00B969BB"/>
    <w:rsid w:val="00B976CA"/>
    <w:rsid w:val="00BA0F26"/>
    <w:rsid w:val="00BA2E8F"/>
    <w:rsid w:val="00BA7752"/>
    <w:rsid w:val="00BB02D3"/>
    <w:rsid w:val="00BB385C"/>
    <w:rsid w:val="00BC19E7"/>
    <w:rsid w:val="00BC3369"/>
    <w:rsid w:val="00BC736A"/>
    <w:rsid w:val="00BD22CB"/>
    <w:rsid w:val="00BD2745"/>
    <w:rsid w:val="00BD373C"/>
    <w:rsid w:val="00BE1E4D"/>
    <w:rsid w:val="00BE553E"/>
    <w:rsid w:val="00BF2720"/>
    <w:rsid w:val="00BF5B57"/>
    <w:rsid w:val="00BF5E8C"/>
    <w:rsid w:val="00C00AF7"/>
    <w:rsid w:val="00C1542F"/>
    <w:rsid w:val="00C173F0"/>
    <w:rsid w:val="00C17D4F"/>
    <w:rsid w:val="00C17DDD"/>
    <w:rsid w:val="00C212A5"/>
    <w:rsid w:val="00C32902"/>
    <w:rsid w:val="00C33856"/>
    <w:rsid w:val="00C401DE"/>
    <w:rsid w:val="00C41D72"/>
    <w:rsid w:val="00C43462"/>
    <w:rsid w:val="00C45B91"/>
    <w:rsid w:val="00C4611A"/>
    <w:rsid w:val="00C51637"/>
    <w:rsid w:val="00C53986"/>
    <w:rsid w:val="00C6593B"/>
    <w:rsid w:val="00C67314"/>
    <w:rsid w:val="00C75930"/>
    <w:rsid w:val="00C81781"/>
    <w:rsid w:val="00C81DBD"/>
    <w:rsid w:val="00C843E2"/>
    <w:rsid w:val="00C857E8"/>
    <w:rsid w:val="00C873C1"/>
    <w:rsid w:val="00C87453"/>
    <w:rsid w:val="00C952F0"/>
    <w:rsid w:val="00C9536D"/>
    <w:rsid w:val="00C96915"/>
    <w:rsid w:val="00C976C7"/>
    <w:rsid w:val="00CA28A5"/>
    <w:rsid w:val="00CA4862"/>
    <w:rsid w:val="00CB29F0"/>
    <w:rsid w:val="00CB3F05"/>
    <w:rsid w:val="00CB42F6"/>
    <w:rsid w:val="00CB5E81"/>
    <w:rsid w:val="00CC18B9"/>
    <w:rsid w:val="00CC4BBD"/>
    <w:rsid w:val="00CD2ABC"/>
    <w:rsid w:val="00CD4106"/>
    <w:rsid w:val="00CD73B8"/>
    <w:rsid w:val="00CE0361"/>
    <w:rsid w:val="00CE2BEA"/>
    <w:rsid w:val="00CF1C26"/>
    <w:rsid w:val="00CF4A3C"/>
    <w:rsid w:val="00CF75A7"/>
    <w:rsid w:val="00D055E6"/>
    <w:rsid w:val="00D067FB"/>
    <w:rsid w:val="00D125BC"/>
    <w:rsid w:val="00D12F2F"/>
    <w:rsid w:val="00D1546D"/>
    <w:rsid w:val="00D1579D"/>
    <w:rsid w:val="00D15BA4"/>
    <w:rsid w:val="00D16E42"/>
    <w:rsid w:val="00D203A1"/>
    <w:rsid w:val="00D20812"/>
    <w:rsid w:val="00D22522"/>
    <w:rsid w:val="00D24E7D"/>
    <w:rsid w:val="00D25C7A"/>
    <w:rsid w:val="00D25E30"/>
    <w:rsid w:val="00D27FFC"/>
    <w:rsid w:val="00D34B65"/>
    <w:rsid w:val="00D3708F"/>
    <w:rsid w:val="00D43793"/>
    <w:rsid w:val="00D47500"/>
    <w:rsid w:val="00D5231F"/>
    <w:rsid w:val="00D5246E"/>
    <w:rsid w:val="00D5467E"/>
    <w:rsid w:val="00D56514"/>
    <w:rsid w:val="00D575D4"/>
    <w:rsid w:val="00D60B83"/>
    <w:rsid w:val="00D6204F"/>
    <w:rsid w:val="00D65170"/>
    <w:rsid w:val="00D70865"/>
    <w:rsid w:val="00D726D5"/>
    <w:rsid w:val="00D7768D"/>
    <w:rsid w:val="00D805A8"/>
    <w:rsid w:val="00D822C4"/>
    <w:rsid w:val="00D85ADD"/>
    <w:rsid w:val="00D8653C"/>
    <w:rsid w:val="00D90D12"/>
    <w:rsid w:val="00D94969"/>
    <w:rsid w:val="00D9553C"/>
    <w:rsid w:val="00DA2466"/>
    <w:rsid w:val="00DA47EE"/>
    <w:rsid w:val="00DA5069"/>
    <w:rsid w:val="00DB01D2"/>
    <w:rsid w:val="00DB0ACF"/>
    <w:rsid w:val="00DB0DCE"/>
    <w:rsid w:val="00DB6173"/>
    <w:rsid w:val="00DB6184"/>
    <w:rsid w:val="00DB6214"/>
    <w:rsid w:val="00DC28B0"/>
    <w:rsid w:val="00DC400A"/>
    <w:rsid w:val="00DD0DB6"/>
    <w:rsid w:val="00DD6472"/>
    <w:rsid w:val="00DE0C16"/>
    <w:rsid w:val="00DE1620"/>
    <w:rsid w:val="00DE1E47"/>
    <w:rsid w:val="00DE26CA"/>
    <w:rsid w:val="00DE5A55"/>
    <w:rsid w:val="00DF3B5D"/>
    <w:rsid w:val="00DF4160"/>
    <w:rsid w:val="00DF7FC8"/>
    <w:rsid w:val="00E00CAA"/>
    <w:rsid w:val="00E01166"/>
    <w:rsid w:val="00E02785"/>
    <w:rsid w:val="00E063E9"/>
    <w:rsid w:val="00E07B2A"/>
    <w:rsid w:val="00E11384"/>
    <w:rsid w:val="00E139CA"/>
    <w:rsid w:val="00E16236"/>
    <w:rsid w:val="00E21251"/>
    <w:rsid w:val="00E23F41"/>
    <w:rsid w:val="00E33F5E"/>
    <w:rsid w:val="00E3402B"/>
    <w:rsid w:val="00E36A68"/>
    <w:rsid w:val="00E373F3"/>
    <w:rsid w:val="00E4014A"/>
    <w:rsid w:val="00E40DDB"/>
    <w:rsid w:val="00E43624"/>
    <w:rsid w:val="00E43E4E"/>
    <w:rsid w:val="00E47383"/>
    <w:rsid w:val="00E5687A"/>
    <w:rsid w:val="00E674A6"/>
    <w:rsid w:val="00E72375"/>
    <w:rsid w:val="00E76597"/>
    <w:rsid w:val="00E778A5"/>
    <w:rsid w:val="00E77D47"/>
    <w:rsid w:val="00E82DA0"/>
    <w:rsid w:val="00E9010A"/>
    <w:rsid w:val="00E93CB8"/>
    <w:rsid w:val="00E97B75"/>
    <w:rsid w:val="00EA2A2E"/>
    <w:rsid w:val="00EA4CF6"/>
    <w:rsid w:val="00EA7255"/>
    <w:rsid w:val="00EA7D33"/>
    <w:rsid w:val="00EB653C"/>
    <w:rsid w:val="00EB6C1A"/>
    <w:rsid w:val="00EC08F2"/>
    <w:rsid w:val="00EC09B7"/>
    <w:rsid w:val="00EC13D2"/>
    <w:rsid w:val="00EC146F"/>
    <w:rsid w:val="00EC453C"/>
    <w:rsid w:val="00EC7996"/>
    <w:rsid w:val="00ED0123"/>
    <w:rsid w:val="00ED02F3"/>
    <w:rsid w:val="00ED41C4"/>
    <w:rsid w:val="00ED4A42"/>
    <w:rsid w:val="00ED5E3C"/>
    <w:rsid w:val="00EE0DFA"/>
    <w:rsid w:val="00EE4640"/>
    <w:rsid w:val="00EE489A"/>
    <w:rsid w:val="00EE5B93"/>
    <w:rsid w:val="00EF11A0"/>
    <w:rsid w:val="00EF478A"/>
    <w:rsid w:val="00EF6118"/>
    <w:rsid w:val="00EF786E"/>
    <w:rsid w:val="00F00040"/>
    <w:rsid w:val="00F018EC"/>
    <w:rsid w:val="00F03795"/>
    <w:rsid w:val="00F05E35"/>
    <w:rsid w:val="00F06C0C"/>
    <w:rsid w:val="00F12125"/>
    <w:rsid w:val="00F13EF4"/>
    <w:rsid w:val="00F14913"/>
    <w:rsid w:val="00F17033"/>
    <w:rsid w:val="00F179C6"/>
    <w:rsid w:val="00F17C03"/>
    <w:rsid w:val="00F247B7"/>
    <w:rsid w:val="00F25881"/>
    <w:rsid w:val="00F27E73"/>
    <w:rsid w:val="00F311EC"/>
    <w:rsid w:val="00F41024"/>
    <w:rsid w:val="00F43163"/>
    <w:rsid w:val="00F44387"/>
    <w:rsid w:val="00F44A00"/>
    <w:rsid w:val="00F51AB0"/>
    <w:rsid w:val="00F53429"/>
    <w:rsid w:val="00F552F5"/>
    <w:rsid w:val="00F5728B"/>
    <w:rsid w:val="00F57BDF"/>
    <w:rsid w:val="00F6123F"/>
    <w:rsid w:val="00F632AA"/>
    <w:rsid w:val="00F63FCF"/>
    <w:rsid w:val="00F67732"/>
    <w:rsid w:val="00F716D9"/>
    <w:rsid w:val="00F7174C"/>
    <w:rsid w:val="00F73C16"/>
    <w:rsid w:val="00F752B3"/>
    <w:rsid w:val="00F75A78"/>
    <w:rsid w:val="00F80329"/>
    <w:rsid w:val="00F8058B"/>
    <w:rsid w:val="00F8085D"/>
    <w:rsid w:val="00F81FB1"/>
    <w:rsid w:val="00F8255F"/>
    <w:rsid w:val="00F83F50"/>
    <w:rsid w:val="00F84C04"/>
    <w:rsid w:val="00F90FC9"/>
    <w:rsid w:val="00F91BE8"/>
    <w:rsid w:val="00F93DD0"/>
    <w:rsid w:val="00F95AF6"/>
    <w:rsid w:val="00F9669F"/>
    <w:rsid w:val="00FA3413"/>
    <w:rsid w:val="00FA6DBC"/>
    <w:rsid w:val="00FB3345"/>
    <w:rsid w:val="00FB46BC"/>
    <w:rsid w:val="00FB5DF2"/>
    <w:rsid w:val="00FB7F7F"/>
    <w:rsid w:val="00FC02A6"/>
    <w:rsid w:val="00FC3CE9"/>
    <w:rsid w:val="00FC4050"/>
    <w:rsid w:val="00FC5CFE"/>
    <w:rsid w:val="00FD090E"/>
    <w:rsid w:val="00FD7E8F"/>
    <w:rsid w:val="00FE2C85"/>
    <w:rsid w:val="00FE7F10"/>
    <w:rsid w:val="00FF0605"/>
    <w:rsid w:val="00FF069D"/>
    <w:rsid w:val="00FF0EC1"/>
    <w:rsid w:val="00FF10E0"/>
    <w:rsid w:val="00FF1970"/>
    <w:rsid w:val="00FF2586"/>
    <w:rsid w:val="00FF27F8"/>
    <w:rsid w:val="00FF598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64FB"/>
  <w15:docId w15:val="{51158D98-48A1-4103-AC57-181ECF1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EC"/>
  </w:style>
  <w:style w:type="paragraph" w:styleId="a5">
    <w:name w:val="footer"/>
    <w:basedOn w:val="a"/>
    <w:link w:val="a6"/>
    <w:uiPriority w:val="99"/>
    <w:unhideWhenUsed/>
    <w:rsid w:val="00F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1EC"/>
  </w:style>
  <w:style w:type="character" w:styleId="a7">
    <w:name w:val="Strong"/>
    <w:basedOn w:val="a0"/>
    <w:uiPriority w:val="22"/>
    <w:qFormat/>
    <w:rsid w:val="00EE4640"/>
    <w:rPr>
      <w:b/>
      <w:bCs/>
    </w:rPr>
  </w:style>
  <w:style w:type="paragraph" w:styleId="a8">
    <w:name w:val="No Spacing"/>
    <w:aliases w:val="адресат,текст"/>
    <w:link w:val="a9"/>
    <w:uiPriority w:val="1"/>
    <w:qFormat/>
    <w:rsid w:val="00FF0605"/>
    <w:pPr>
      <w:spacing w:after="0" w:line="240" w:lineRule="auto"/>
    </w:pPr>
  </w:style>
  <w:style w:type="character" w:customStyle="1" w:styleId="a9">
    <w:name w:val="Без интервала Знак"/>
    <w:aliases w:val="адресат Знак,текст Знак"/>
    <w:basedOn w:val="a0"/>
    <w:link w:val="a8"/>
    <w:uiPriority w:val="1"/>
    <w:locked/>
    <w:rsid w:val="00FF0605"/>
  </w:style>
  <w:style w:type="character" w:styleId="aa">
    <w:name w:val="Hyperlink"/>
    <w:basedOn w:val="a0"/>
    <w:uiPriority w:val="99"/>
    <w:unhideWhenUsed/>
    <w:rsid w:val="00E97B75"/>
    <w:rPr>
      <w:color w:val="0000FF"/>
      <w:u w:val="single"/>
    </w:rPr>
  </w:style>
  <w:style w:type="paragraph" w:customStyle="1" w:styleId="1">
    <w:name w:val="Без интервала1"/>
    <w:rsid w:val="00EF4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E217A"/>
    <w:pPr>
      <w:ind w:left="720"/>
      <w:contextualSpacing/>
    </w:pPr>
  </w:style>
  <w:style w:type="character" w:customStyle="1" w:styleId="2">
    <w:name w:val="Основной текст2"/>
    <w:rsid w:val="001C5DE1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table" w:styleId="ac">
    <w:name w:val="Table Grid"/>
    <w:basedOn w:val="a1"/>
    <w:uiPriority w:val="59"/>
    <w:rsid w:val="009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B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F7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A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4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0">
    <w:name w:val="Абзац списка1"/>
    <w:basedOn w:val="a"/>
    <w:rsid w:val="00BE553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customStyle="1" w:styleId="20">
    <w:name w:val="Основной текст (2)_"/>
    <w:link w:val="21"/>
    <w:uiPriority w:val="99"/>
    <w:locked/>
    <w:rsid w:val="00571F07"/>
    <w:rPr>
      <w:sz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71F07"/>
    <w:pPr>
      <w:widowControl w:val="0"/>
      <w:shd w:val="clear" w:color="auto" w:fill="FFFFFF"/>
      <w:spacing w:before="300" w:after="0" w:line="341" w:lineRule="exact"/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359D5-D43F-4EA5-9C56-4792C424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Zhibul</cp:lastModifiedBy>
  <cp:revision>2</cp:revision>
  <cp:lastPrinted>2024-06-17T06:25:00Z</cp:lastPrinted>
  <dcterms:created xsi:type="dcterms:W3CDTF">2024-06-17T11:41:00Z</dcterms:created>
  <dcterms:modified xsi:type="dcterms:W3CDTF">2024-06-17T11:41:00Z</dcterms:modified>
</cp:coreProperties>
</file>