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70" w14:textId="70131448" w:rsidR="00342973" w:rsidRPr="000A23EF" w:rsidRDefault="00F42130" w:rsidP="00F07E8C">
      <w:pPr>
        <w:spacing w:line="300" w:lineRule="exact"/>
        <w:ind w:right="4536"/>
        <w:jc w:val="both"/>
        <w:rPr>
          <w:szCs w:val="30"/>
        </w:rPr>
      </w:pPr>
      <w:r>
        <w:rPr>
          <w:szCs w:val="30"/>
        </w:rPr>
        <w:t>О</w:t>
      </w:r>
      <w:r w:rsidR="00E42535">
        <w:rPr>
          <w:szCs w:val="30"/>
        </w:rPr>
        <w:t>б</w:t>
      </w:r>
      <w:r w:rsidR="00342973" w:rsidRPr="000A23EF">
        <w:rPr>
          <w:szCs w:val="30"/>
        </w:rPr>
        <w:t xml:space="preserve"> </w:t>
      </w:r>
      <w:r w:rsidR="00790E72">
        <w:rPr>
          <w:szCs w:val="30"/>
        </w:rPr>
        <w:t xml:space="preserve"> </w:t>
      </w:r>
      <w:r w:rsidR="00E42535">
        <w:rPr>
          <w:szCs w:val="30"/>
        </w:rPr>
        <w:t>организации и проведении летней оздоровительной кампании 2024 года</w:t>
      </w:r>
      <w:r w:rsidR="00D01BA9">
        <w:rPr>
          <w:szCs w:val="30"/>
        </w:rPr>
        <w:t xml:space="preserve"> в Столбцовском районе</w:t>
      </w:r>
    </w:p>
    <w:p w14:paraId="7B13DF47" w14:textId="77777777" w:rsidR="00342973" w:rsidRPr="007266D9" w:rsidRDefault="00342973" w:rsidP="00F07E8C">
      <w:pPr>
        <w:spacing w:line="300" w:lineRule="exact"/>
        <w:ind w:right="4536"/>
        <w:jc w:val="both"/>
        <w:rPr>
          <w:b/>
          <w:szCs w:val="30"/>
        </w:rPr>
      </w:pPr>
    </w:p>
    <w:p w14:paraId="4469AAE4" w14:textId="77777777" w:rsidR="00D93A44" w:rsidRDefault="00AA2311" w:rsidP="00E42535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В</w:t>
      </w:r>
      <w:r w:rsidR="002361F9">
        <w:rPr>
          <w:szCs w:val="30"/>
          <w:lang w:eastAsia="en-US"/>
        </w:rPr>
        <w:t xml:space="preserve">опросы оздоровления, летнего </w:t>
      </w:r>
      <w:proofErr w:type="gramStart"/>
      <w:r w:rsidR="002361F9">
        <w:rPr>
          <w:szCs w:val="30"/>
          <w:lang w:eastAsia="en-US"/>
        </w:rPr>
        <w:t>отдыха  и</w:t>
      </w:r>
      <w:proofErr w:type="gramEnd"/>
      <w:r w:rsidR="002361F9">
        <w:rPr>
          <w:szCs w:val="30"/>
          <w:lang w:eastAsia="en-US"/>
        </w:rPr>
        <w:t xml:space="preserve"> занятости детей явля</w:t>
      </w:r>
      <w:r w:rsidR="00BE5025">
        <w:rPr>
          <w:szCs w:val="30"/>
          <w:lang w:eastAsia="en-US"/>
        </w:rPr>
        <w:t>ю</w:t>
      </w:r>
      <w:r w:rsidR="002361F9">
        <w:rPr>
          <w:szCs w:val="30"/>
          <w:lang w:eastAsia="en-US"/>
        </w:rPr>
        <w:t>тся одним из приоритетных направлений деятельности всех заинтересованных ведомств и структур</w:t>
      </w:r>
      <w:r w:rsidR="006F4F24">
        <w:rPr>
          <w:szCs w:val="30"/>
          <w:lang w:eastAsia="en-US"/>
        </w:rPr>
        <w:t>.</w:t>
      </w:r>
      <w:r>
        <w:rPr>
          <w:szCs w:val="30"/>
          <w:lang w:eastAsia="en-US"/>
        </w:rPr>
        <w:t xml:space="preserve"> </w:t>
      </w:r>
    </w:p>
    <w:p w14:paraId="24CDCFA9" w14:textId="77777777" w:rsidR="00E42535" w:rsidRPr="001B114F" w:rsidRDefault="00E42535" w:rsidP="00E42535">
      <w:pPr>
        <w:ind w:firstLine="709"/>
        <w:jc w:val="both"/>
        <w:rPr>
          <w:szCs w:val="30"/>
          <w:lang w:eastAsia="en-US"/>
        </w:rPr>
      </w:pPr>
      <w:r w:rsidRPr="002C46A1">
        <w:rPr>
          <w:szCs w:val="30"/>
          <w:lang w:eastAsia="en-US"/>
        </w:rPr>
        <w:t>Основными приоритетными направлениями  оздоровительной кампании 2024 года являются</w:t>
      </w:r>
      <w:r>
        <w:rPr>
          <w:szCs w:val="30"/>
          <w:lang w:eastAsia="en-US"/>
        </w:rPr>
        <w:t xml:space="preserve"> </w:t>
      </w:r>
      <w:r w:rsidRPr="002C46A1">
        <w:rPr>
          <w:szCs w:val="30"/>
          <w:lang w:eastAsia="en-US"/>
        </w:rPr>
        <w:t>создание безопасных условий</w:t>
      </w:r>
      <w:r>
        <w:rPr>
          <w:szCs w:val="30"/>
          <w:lang w:eastAsia="en-US"/>
        </w:rPr>
        <w:t xml:space="preserve"> времяпрепровождения детей, организация мероприятий</w:t>
      </w:r>
      <w:r w:rsidRPr="00C82646">
        <w:rPr>
          <w:szCs w:val="30"/>
          <w:lang w:eastAsia="en-US"/>
        </w:rPr>
        <w:t xml:space="preserve"> </w:t>
      </w:r>
      <w:r>
        <w:rPr>
          <w:szCs w:val="30"/>
          <w:lang w:eastAsia="en-US"/>
        </w:rPr>
        <w:t xml:space="preserve">с </w:t>
      </w:r>
      <w:r w:rsidRPr="002C46A1">
        <w:rPr>
          <w:szCs w:val="30"/>
          <w:lang w:eastAsia="en-US"/>
        </w:rPr>
        <w:t>глубок</w:t>
      </w:r>
      <w:r>
        <w:rPr>
          <w:szCs w:val="30"/>
          <w:lang w:eastAsia="en-US"/>
        </w:rPr>
        <w:t>ой</w:t>
      </w:r>
      <w:r w:rsidRPr="002C46A1">
        <w:rPr>
          <w:szCs w:val="30"/>
          <w:lang w:eastAsia="en-US"/>
        </w:rPr>
        <w:t xml:space="preserve"> содержательност</w:t>
      </w:r>
      <w:r>
        <w:rPr>
          <w:szCs w:val="30"/>
          <w:lang w:eastAsia="en-US"/>
        </w:rPr>
        <w:t xml:space="preserve">ью, направленных на разностороннее развитие  личности и укрепление здоровья детей, а также </w:t>
      </w:r>
      <w:r w:rsidRPr="002C46A1">
        <w:rPr>
          <w:szCs w:val="30"/>
          <w:lang w:eastAsia="en-US"/>
        </w:rPr>
        <w:t>социальная защита и поддержка наиболее незащищенных категорий детей из малообеспеченных, многодетных семей, детей, признанных находящимися в социально опасном положении, детей-сирот, детей-</w:t>
      </w:r>
      <w:r w:rsidRPr="007654C5">
        <w:rPr>
          <w:szCs w:val="30"/>
          <w:lang w:eastAsia="en-US"/>
        </w:rPr>
        <w:t>инвалидов, детей, с которыми проводится индивидуальная профилактическая работа, нуждающихся в государственной защите.</w:t>
      </w:r>
    </w:p>
    <w:p w14:paraId="06A45047" w14:textId="77777777" w:rsidR="00C958F0" w:rsidRPr="00E42535" w:rsidRDefault="00C958F0" w:rsidP="00E42535">
      <w:pPr>
        <w:ind w:firstLine="709"/>
        <w:jc w:val="both"/>
        <w:rPr>
          <w:szCs w:val="30"/>
        </w:rPr>
      </w:pPr>
      <w:r>
        <w:rPr>
          <w:szCs w:val="30"/>
        </w:rPr>
        <w:t xml:space="preserve">В преддверии летней оздоровительной кампании управлением по образованию, спорту и туризму Столбцовского райисполкома </w:t>
      </w:r>
      <w:r w:rsidRPr="0016534A">
        <w:rPr>
          <w:szCs w:val="30"/>
        </w:rPr>
        <w:t xml:space="preserve">проведена </w:t>
      </w:r>
      <w:r>
        <w:rPr>
          <w:szCs w:val="30"/>
        </w:rPr>
        <w:t xml:space="preserve">подготовительная </w:t>
      </w:r>
      <w:r w:rsidRPr="0016534A">
        <w:rPr>
          <w:szCs w:val="30"/>
        </w:rPr>
        <w:t>работа</w:t>
      </w:r>
      <w:r>
        <w:rPr>
          <w:szCs w:val="30"/>
        </w:rPr>
        <w:t xml:space="preserve"> по организации оздоровления детей в период летних каникул 2024 года. </w:t>
      </w:r>
    </w:p>
    <w:p w14:paraId="68A86B03" w14:textId="77777777" w:rsidR="00C958F0" w:rsidRPr="00E42535" w:rsidRDefault="00C958F0" w:rsidP="00E42535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B8326F">
        <w:rPr>
          <w:rFonts w:ascii="Times New Roman" w:hAnsi="Times New Roman"/>
          <w:sz w:val="30"/>
          <w:szCs w:val="30"/>
        </w:rPr>
        <w:t>17 мая 2024 года запланирован межведомственный семинар «Об организации и проведении летней оздоровительной кампании в 202</w:t>
      </w:r>
      <w:r>
        <w:rPr>
          <w:rFonts w:ascii="Times New Roman" w:hAnsi="Times New Roman"/>
          <w:sz w:val="30"/>
          <w:szCs w:val="30"/>
        </w:rPr>
        <w:t xml:space="preserve">4 году» </w:t>
      </w:r>
      <w:r w:rsidRPr="00B8326F">
        <w:rPr>
          <w:rFonts w:ascii="Times New Roman" w:hAnsi="Times New Roman"/>
          <w:sz w:val="30"/>
          <w:szCs w:val="30"/>
        </w:rPr>
        <w:t>с участием всех заинтересованных структур и директоров лагерей всех типов.</w:t>
      </w:r>
    </w:p>
    <w:p w14:paraId="201E4D46" w14:textId="77777777" w:rsidR="007D5A27" w:rsidRPr="007654C5" w:rsidRDefault="007D5A27" w:rsidP="007D5A27">
      <w:pPr>
        <w:ind w:firstLine="709"/>
        <w:jc w:val="both"/>
        <w:rPr>
          <w:szCs w:val="30"/>
          <w:lang w:eastAsia="en-US"/>
        </w:rPr>
      </w:pPr>
      <w:r w:rsidRPr="007654C5">
        <w:rPr>
          <w:szCs w:val="30"/>
          <w:lang w:eastAsia="en-US"/>
        </w:rPr>
        <w:t>Девиз оздоровительной кампании</w:t>
      </w:r>
      <w:r w:rsidR="001C0E3E" w:rsidRPr="007654C5">
        <w:rPr>
          <w:szCs w:val="30"/>
          <w:lang w:eastAsia="en-US"/>
        </w:rPr>
        <w:t xml:space="preserve"> 2024 года</w:t>
      </w:r>
      <w:r w:rsidRPr="007654C5">
        <w:rPr>
          <w:szCs w:val="30"/>
          <w:lang w:eastAsia="en-US"/>
        </w:rPr>
        <w:t xml:space="preserve"> на территории Столбцовского района </w:t>
      </w:r>
      <w:r w:rsidR="00E55D38" w:rsidRPr="007654C5">
        <w:rPr>
          <w:szCs w:val="30"/>
          <w:lang w:eastAsia="en-US"/>
        </w:rPr>
        <w:t xml:space="preserve">- </w:t>
      </w:r>
      <w:r w:rsidRPr="007654C5">
        <w:rPr>
          <w:szCs w:val="30"/>
          <w:lang w:eastAsia="en-US"/>
        </w:rPr>
        <w:t xml:space="preserve">«От качественного оздоровления и отдыха к </w:t>
      </w:r>
      <w:r w:rsidR="007355EF" w:rsidRPr="007654C5">
        <w:rPr>
          <w:szCs w:val="30"/>
          <w:lang w:eastAsia="en-US"/>
        </w:rPr>
        <w:t>эффективным</w:t>
      </w:r>
      <w:r w:rsidRPr="007654C5">
        <w:rPr>
          <w:szCs w:val="30"/>
          <w:lang w:eastAsia="en-US"/>
        </w:rPr>
        <w:t xml:space="preserve"> </w:t>
      </w:r>
      <w:r w:rsidR="007355EF" w:rsidRPr="007654C5">
        <w:rPr>
          <w:szCs w:val="30"/>
          <w:lang w:eastAsia="en-US"/>
        </w:rPr>
        <w:t>результатам</w:t>
      </w:r>
      <w:r w:rsidRPr="007654C5">
        <w:rPr>
          <w:szCs w:val="30"/>
          <w:lang w:eastAsia="en-US"/>
        </w:rPr>
        <w:t xml:space="preserve"> и достижениям»</w:t>
      </w:r>
      <w:r w:rsidR="00C15A7A" w:rsidRPr="007654C5">
        <w:rPr>
          <w:szCs w:val="30"/>
          <w:lang w:eastAsia="en-US"/>
        </w:rPr>
        <w:t xml:space="preserve"> в рамках республиканской акции «Эффективное лето».</w:t>
      </w:r>
    </w:p>
    <w:p w14:paraId="45874195" w14:textId="77777777" w:rsidR="00B711B0" w:rsidRDefault="00B711B0" w:rsidP="00B711B0">
      <w:pPr>
        <w:jc w:val="both"/>
        <w:rPr>
          <w:szCs w:val="30"/>
        </w:rPr>
      </w:pPr>
      <w:r w:rsidRPr="007654C5">
        <w:rPr>
          <w:szCs w:val="30"/>
        </w:rPr>
        <w:tab/>
        <w:t>На территории Столбцовского района в летний период</w:t>
      </w:r>
      <w:r w:rsidR="00AA70AE">
        <w:rPr>
          <w:szCs w:val="30"/>
        </w:rPr>
        <w:t xml:space="preserve"> 2024 года </w:t>
      </w:r>
      <w:r w:rsidRPr="007654C5">
        <w:rPr>
          <w:szCs w:val="30"/>
        </w:rPr>
        <w:t>функционир</w:t>
      </w:r>
      <w:r w:rsidR="00E42535">
        <w:rPr>
          <w:szCs w:val="30"/>
        </w:rPr>
        <w:t xml:space="preserve">ует </w:t>
      </w:r>
      <w:r w:rsidRPr="007654C5">
        <w:rPr>
          <w:szCs w:val="30"/>
        </w:rPr>
        <w:t xml:space="preserve">3 </w:t>
      </w:r>
      <w:r w:rsidR="00AA70AE">
        <w:rPr>
          <w:szCs w:val="30"/>
        </w:rPr>
        <w:t xml:space="preserve">оздоровительных </w:t>
      </w:r>
      <w:r w:rsidRPr="007654C5">
        <w:rPr>
          <w:szCs w:val="30"/>
        </w:rPr>
        <w:t xml:space="preserve">стационарных лагеря в </w:t>
      </w:r>
      <w:r w:rsidR="007654C5" w:rsidRPr="007654C5">
        <w:rPr>
          <w:szCs w:val="30"/>
        </w:rPr>
        <w:t>пять</w:t>
      </w:r>
      <w:r w:rsidRPr="007654C5">
        <w:rPr>
          <w:szCs w:val="30"/>
        </w:rPr>
        <w:t xml:space="preserve"> смен </w:t>
      </w:r>
      <w:r w:rsidR="007654C5" w:rsidRPr="007654C5">
        <w:rPr>
          <w:szCs w:val="30"/>
        </w:rPr>
        <w:t>п</w:t>
      </w:r>
      <w:r w:rsidRPr="007654C5">
        <w:rPr>
          <w:szCs w:val="30"/>
        </w:rPr>
        <w:t>о 15 дней каждая: ГУО «Оздоровительный лагерь «Неман» Столбцовского</w:t>
      </w:r>
      <w:r>
        <w:rPr>
          <w:szCs w:val="30"/>
        </w:rPr>
        <w:t xml:space="preserve"> района», оздоровительный лагерь имени Е.М.Чайки (ведомственная принадлежность </w:t>
      </w:r>
      <w:r>
        <w:rPr>
          <w:rFonts w:eastAsia="Calibri"/>
          <w:bCs/>
          <w:szCs w:val="30"/>
        </w:rPr>
        <w:t xml:space="preserve">ПУ «Столбцыгаз» УП «МИНСКОБЛГАЗ»), </w:t>
      </w:r>
      <w:r>
        <w:rPr>
          <w:szCs w:val="30"/>
        </w:rPr>
        <w:t>оздоровительный лагерь «Теремок»</w:t>
      </w:r>
      <w:r>
        <w:rPr>
          <w:rFonts w:eastAsia="Calibri"/>
          <w:bCs/>
          <w:szCs w:val="30"/>
        </w:rPr>
        <w:t xml:space="preserve"> </w:t>
      </w:r>
      <w:r>
        <w:rPr>
          <w:szCs w:val="30"/>
        </w:rPr>
        <w:t xml:space="preserve">(ведомственная принадлежность </w:t>
      </w:r>
      <w:r w:rsidRPr="008B2A24">
        <w:rPr>
          <w:szCs w:val="30"/>
        </w:rPr>
        <w:t>филиал открытого акционерного общества «Управляющая компания холдинга «МИНСКИЙ МОТОРНЫЙ ЗАВОД»</w:t>
      </w:r>
      <w:r>
        <w:rPr>
          <w:szCs w:val="30"/>
        </w:rPr>
        <w:t xml:space="preserve">). </w:t>
      </w:r>
    </w:p>
    <w:p w14:paraId="70EBD215" w14:textId="77777777" w:rsidR="007654C5" w:rsidRPr="00F669CB" w:rsidRDefault="00B711B0" w:rsidP="00F669CB">
      <w:pPr>
        <w:ind w:firstLine="709"/>
        <w:jc w:val="both"/>
        <w:rPr>
          <w:szCs w:val="30"/>
        </w:rPr>
      </w:pPr>
      <w:r w:rsidRPr="00096E7E">
        <w:rPr>
          <w:b/>
          <w:szCs w:val="30"/>
        </w:rPr>
        <w:t xml:space="preserve"> </w:t>
      </w:r>
      <w:r>
        <w:rPr>
          <w:szCs w:val="30"/>
        </w:rPr>
        <w:t xml:space="preserve">Оздоровительный лагерь «Неман» </w:t>
      </w:r>
      <w:r w:rsidR="00E42535">
        <w:rPr>
          <w:szCs w:val="30"/>
        </w:rPr>
        <w:t xml:space="preserve">начал функционировать с 1 июня, 5 смена закончится 22 августа </w:t>
      </w:r>
      <w:r>
        <w:rPr>
          <w:szCs w:val="30"/>
        </w:rPr>
        <w:t>(запланировано оздоровление 544 детей); имени Е.М.Чайки с 4 июня по 27 августа (запла</w:t>
      </w:r>
      <w:r w:rsidR="00AA70AE">
        <w:rPr>
          <w:szCs w:val="30"/>
        </w:rPr>
        <w:t xml:space="preserve">нировано </w:t>
      </w:r>
      <w:r w:rsidR="00AA70AE">
        <w:rPr>
          <w:szCs w:val="30"/>
        </w:rPr>
        <w:lastRenderedPageBreak/>
        <w:t>оздоровление 721 ребенка</w:t>
      </w:r>
      <w:r>
        <w:rPr>
          <w:szCs w:val="30"/>
        </w:rPr>
        <w:t xml:space="preserve">); </w:t>
      </w:r>
      <w:r w:rsidR="00AA70AE">
        <w:rPr>
          <w:szCs w:val="30"/>
        </w:rPr>
        <w:t xml:space="preserve">оздоровительный лагерь </w:t>
      </w:r>
      <w:r>
        <w:rPr>
          <w:szCs w:val="30"/>
        </w:rPr>
        <w:t>«Теремок» - с 3 июня по 26 августа (запланировано оздоровить 1250 детей).</w:t>
      </w:r>
    </w:p>
    <w:p w14:paraId="21E7717B" w14:textId="77777777" w:rsidR="007654C5" w:rsidRDefault="007654C5" w:rsidP="007654C5">
      <w:pPr>
        <w:ind w:firstLine="709"/>
        <w:jc w:val="both"/>
        <w:rPr>
          <w:szCs w:val="30"/>
        </w:rPr>
      </w:pPr>
      <w:r w:rsidRPr="000649DD">
        <w:rPr>
          <w:szCs w:val="30"/>
        </w:rPr>
        <w:t>Полная стоимость путёвки в оздоровительный лагерь «</w:t>
      </w:r>
      <w:proofErr w:type="gramStart"/>
      <w:r w:rsidRPr="000649DD">
        <w:rPr>
          <w:szCs w:val="30"/>
        </w:rPr>
        <w:t xml:space="preserve">Неман» </w:t>
      </w:r>
      <w:r w:rsidR="00E32B48">
        <w:rPr>
          <w:szCs w:val="30"/>
        </w:rPr>
        <w:t xml:space="preserve">  </w:t>
      </w:r>
      <w:proofErr w:type="gramEnd"/>
      <w:r w:rsidR="00E32B48">
        <w:rPr>
          <w:szCs w:val="30"/>
        </w:rPr>
        <w:t xml:space="preserve">               </w:t>
      </w:r>
      <w:r w:rsidRPr="000649DD">
        <w:rPr>
          <w:szCs w:val="30"/>
        </w:rPr>
        <w:t xml:space="preserve">в </w:t>
      </w:r>
      <w:r>
        <w:rPr>
          <w:szCs w:val="30"/>
        </w:rPr>
        <w:t xml:space="preserve">2024 году составит 422,55 для детей 6-10 лет; 426,30 – 11-13 лет; 431,10 – 14-17 лет. </w:t>
      </w:r>
    </w:p>
    <w:p w14:paraId="46F94D48" w14:textId="77777777" w:rsidR="007654C5" w:rsidRPr="001929DD" w:rsidRDefault="007654C5" w:rsidP="007654C5">
      <w:pPr>
        <w:ind w:firstLine="709"/>
        <w:jc w:val="both"/>
        <w:rPr>
          <w:szCs w:val="30"/>
        </w:rPr>
      </w:pPr>
      <w:r>
        <w:rPr>
          <w:szCs w:val="30"/>
        </w:rPr>
        <w:t>Полная стоимость путевки в оздоровительный лагерь имени Е.М.Чайки в 2024 году составит: 6-10 лет – 704,00 рублей, 11-13 лет – 716</w:t>
      </w:r>
      <w:r w:rsidR="00001C45">
        <w:rPr>
          <w:szCs w:val="30"/>
        </w:rPr>
        <w:t>,</w:t>
      </w:r>
      <w:r>
        <w:rPr>
          <w:szCs w:val="30"/>
        </w:rPr>
        <w:t>00 рублей, 14-17 лет – 720</w:t>
      </w:r>
      <w:r w:rsidR="00001C45">
        <w:rPr>
          <w:szCs w:val="30"/>
        </w:rPr>
        <w:t>,</w:t>
      </w:r>
      <w:r>
        <w:rPr>
          <w:szCs w:val="30"/>
        </w:rPr>
        <w:t>00 рублей.</w:t>
      </w:r>
    </w:p>
    <w:p w14:paraId="65169593" w14:textId="77777777" w:rsidR="007654C5" w:rsidRPr="005B4517" w:rsidRDefault="007654C5" w:rsidP="007654C5">
      <w:pPr>
        <w:ind w:firstLine="709"/>
        <w:jc w:val="both"/>
        <w:rPr>
          <w:szCs w:val="30"/>
        </w:rPr>
      </w:pPr>
      <w:r w:rsidRPr="005B4517">
        <w:rPr>
          <w:rFonts w:eastAsiaTheme="minorEastAsia"/>
          <w:szCs w:val="30"/>
        </w:rPr>
        <w:t xml:space="preserve">Полная стоимость в оздоровительный лагерь «Теремок» в 2024 году составит </w:t>
      </w:r>
      <w:r w:rsidRPr="005B4517">
        <w:rPr>
          <w:szCs w:val="30"/>
        </w:rPr>
        <w:t>6-10 лет</w:t>
      </w:r>
      <w:r>
        <w:rPr>
          <w:szCs w:val="30"/>
        </w:rPr>
        <w:t xml:space="preserve"> – 710,40 рублей, 11-13 лет – 714</w:t>
      </w:r>
      <w:r w:rsidR="00001C45">
        <w:rPr>
          <w:szCs w:val="30"/>
        </w:rPr>
        <w:t>,</w:t>
      </w:r>
      <w:r>
        <w:rPr>
          <w:szCs w:val="30"/>
        </w:rPr>
        <w:t>15 рублей, 14-17 лет – 718</w:t>
      </w:r>
      <w:r w:rsidR="00001C45">
        <w:rPr>
          <w:szCs w:val="30"/>
        </w:rPr>
        <w:t>,</w:t>
      </w:r>
      <w:r>
        <w:rPr>
          <w:szCs w:val="30"/>
        </w:rPr>
        <w:t>95 рублей.</w:t>
      </w:r>
    </w:p>
    <w:p w14:paraId="2E75211D" w14:textId="77777777" w:rsidR="007654C5" w:rsidRPr="000649DD" w:rsidRDefault="007654C5" w:rsidP="007654C5">
      <w:pPr>
        <w:ind w:firstLine="708"/>
        <w:jc w:val="both"/>
        <w:rPr>
          <w:szCs w:val="30"/>
        </w:rPr>
      </w:pPr>
      <w:r w:rsidRPr="000649DD">
        <w:rPr>
          <w:szCs w:val="30"/>
        </w:rPr>
        <w:t xml:space="preserve">Государством обеспечено стабильное финансирование оздоровительной кампании. </w:t>
      </w:r>
    </w:p>
    <w:p w14:paraId="5E8420E9" w14:textId="77777777" w:rsidR="007654C5" w:rsidRDefault="007654C5" w:rsidP="007654C5">
      <w:pPr>
        <w:ind w:firstLine="708"/>
        <w:jc w:val="both"/>
        <w:rPr>
          <w:szCs w:val="30"/>
        </w:rPr>
      </w:pPr>
      <w:r w:rsidRPr="000649DD">
        <w:rPr>
          <w:i/>
          <w:szCs w:val="30"/>
        </w:rPr>
        <w:t xml:space="preserve"> </w:t>
      </w:r>
      <w:r w:rsidRPr="000649DD">
        <w:rPr>
          <w:szCs w:val="30"/>
        </w:rPr>
        <w:t xml:space="preserve"> </w:t>
      </w:r>
      <w:r>
        <w:rPr>
          <w:szCs w:val="30"/>
        </w:rPr>
        <w:t>П</w:t>
      </w:r>
      <w:r w:rsidRPr="000649DD">
        <w:rPr>
          <w:szCs w:val="30"/>
        </w:rPr>
        <w:t xml:space="preserve">о согласованию с Министерством финансов Республики Беларусь </w:t>
      </w:r>
      <w:r>
        <w:rPr>
          <w:szCs w:val="30"/>
        </w:rPr>
        <w:t xml:space="preserve">установлены </w:t>
      </w:r>
      <w:r w:rsidRPr="000649DD">
        <w:rPr>
          <w:szCs w:val="30"/>
        </w:rPr>
        <w:t>размеры государственных средств на удешевление стоимости одной путевки в оздоровительные, спортивно-оздоровительные лагеря в 202</w:t>
      </w:r>
      <w:r>
        <w:rPr>
          <w:szCs w:val="30"/>
        </w:rPr>
        <w:t>4</w:t>
      </w:r>
      <w:r w:rsidRPr="000649DD">
        <w:rPr>
          <w:szCs w:val="30"/>
        </w:rPr>
        <w:t xml:space="preserve"> году</w:t>
      </w:r>
      <w:r>
        <w:rPr>
          <w:szCs w:val="30"/>
        </w:rPr>
        <w:t>:</w:t>
      </w:r>
    </w:p>
    <w:p w14:paraId="0DEF8083" w14:textId="77777777" w:rsidR="007654C5" w:rsidRPr="00E42535" w:rsidRDefault="007654C5" w:rsidP="007654C5">
      <w:pPr>
        <w:ind w:firstLine="708"/>
        <w:jc w:val="both"/>
        <w:rPr>
          <w:b/>
          <w:szCs w:val="30"/>
        </w:rPr>
      </w:pPr>
      <w:r w:rsidRPr="00E42535">
        <w:rPr>
          <w:b/>
          <w:szCs w:val="30"/>
        </w:rPr>
        <w:t>оздоровительный лагерь с круглосуточным пребыванием сроком не менее 15 дней - 248,00</w:t>
      </w:r>
      <w:r w:rsidR="00E32B48" w:rsidRPr="00E42535">
        <w:rPr>
          <w:b/>
          <w:szCs w:val="30"/>
        </w:rPr>
        <w:t xml:space="preserve"> руб.</w:t>
      </w:r>
      <w:r w:rsidRPr="00E42535">
        <w:rPr>
          <w:b/>
          <w:szCs w:val="30"/>
        </w:rPr>
        <w:t>;</w:t>
      </w:r>
    </w:p>
    <w:p w14:paraId="3821CA5A" w14:textId="77777777" w:rsidR="007654C5" w:rsidRPr="005F0059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о</w:t>
      </w:r>
      <w:r w:rsidRPr="005F0059">
        <w:rPr>
          <w:szCs w:val="30"/>
        </w:rPr>
        <w:t>здоровительный лагерь с круглосуточным пребыванием сроком 9-12 дней</w:t>
      </w:r>
      <w:r w:rsidRPr="005F0059">
        <w:rPr>
          <w:szCs w:val="30"/>
        </w:rPr>
        <w:tab/>
      </w:r>
      <w:r>
        <w:rPr>
          <w:szCs w:val="30"/>
        </w:rPr>
        <w:t xml:space="preserve"> -</w:t>
      </w:r>
      <w:r w:rsidRPr="005F0059">
        <w:rPr>
          <w:szCs w:val="30"/>
        </w:rPr>
        <w:t>128,00</w:t>
      </w:r>
      <w:r w:rsidR="00E32B48">
        <w:rPr>
          <w:szCs w:val="30"/>
        </w:rPr>
        <w:t xml:space="preserve"> руб.</w:t>
      </w:r>
      <w:r>
        <w:rPr>
          <w:szCs w:val="30"/>
        </w:rPr>
        <w:t>;</w:t>
      </w:r>
    </w:p>
    <w:p w14:paraId="035CB158" w14:textId="77777777" w:rsidR="007654C5" w:rsidRPr="005F0059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о</w:t>
      </w:r>
      <w:r w:rsidRPr="005F0059">
        <w:rPr>
          <w:szCs w:val="30"/>
        </w:rPr>
        <w:t>здоровительный лагерь с круглосуточным пребыванием сроком 9-12 дней по профилям: военно-патриотический, труда и отдыха</w:t>
      </w:r>
      <w:r w:rsidRPr="005F0059">
        <w:rPr>
          <w:szCs w:val="30"/>
        </w:rPr>
        <w:tab/>
      </w:r>
      <w:r>
        <w:rPr>
          <w:szCs w:val="30"/>
        </w:rPr>
        <w:t>-</w:t>
      </w:r>
      <w:r w:rsidRPr="005F0059">
        <w:rPr>
          <w:szCs w:val="30"/>
        </w:rPr>
        <w:t>131,00</w:t>
      </w:r>
      <w:r w:rsidR="00E32B48">
        <w:rPr>
          <w:szCs w:val="30"/>
        </w:rPr>
        <w:t xml:space="preserve"> руб.</w:t>
      </w:r>
      <w:r>
        <w:rPr>
          <w:szCs w:val="30"/>
        </w:rPr>
        <w:t>;</w:t>
      </w:r>
    </w:p>
    <w:p w14:paraId="160C3DDC" w14:textId="77777777" w:rsidR="007654C5" w:rsidRPr="005F0059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о</w:t>
      </w:r>
      <w:r w:rsidRPr="005F0059">
        <w:rPr>
          <w:szCs w:val="30"/>
        </w:rPr>
        <w:t>здоровительный лагерь с дневным преб</w:t>
      </w:r>
      <w:r>
        <w:rPr>
          <w:szCs w:val="30"/>
        </w:rPr>
        <w:t xml:space="preserve">ыванием сроком не менее 15 дней - </w:t>
      </w:r>
      <w:r w:rsidRPr="005F0059">
        <w:rPr>
          <w:szCs w:val="30"/>
        </w:rPr>
        <w:t>104,00</w:t>
      </w:r>
      <w:r w:rsidR="00E32B48">
        <w:rPr>
          <w:szCs w:val="30"/>
        </w:rPr>
        <w:t xml:space="preserve"> руб.</w:t>
      </w:r>
      <w:r>
        <w:rPr>
          <w:szCs w:val="30"/>
        </w:rPr>
        <w:t>;</w:t>
      </w:r>
    </w:p>
    <w:p w14:paraId="6EADDFEF" w14:textId="77777777" w:rsidR="007654C5" w:rsidRPr="005F0059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о</w:t>
      </w:r>
      <w:r w:rsidRPr="005F0059">
        <w:rPr>
          <w:szCs w:val="30"/>
        </w:rPr>
        <w:t>здоровительный лагерь труда и отдыха с дневным пребыванием сроком не менее 15 дней</w:t>
      </w:r>
      <w:r>
        <w:rPr>
          <w:szCs w:val="30"/>
        </w:rPr>
        <w:t xml:space="preserve"> -</w:t>
      </w:r>
      <w:r w:rsidRPr="005F0059">
        <w:rPr>
          <w:szCs w:val="30"/>
        </w:rPr>
        <w:t>112,00</w:t>
      </w:r>
      <w:r w:rsidR="00E32B48">
        <w:rPr>
          <w:szCs w:val="30"/>
        </w:rPr>
        <w:t xml:space="preserve"> руб.</w:t>
      </w:r>
      <w:r>
        <w:rPr>
          <w:szCs w:val="30"/>
        </w:rPr>
        <w:t>;</w:t>
      </w:r>
    </w:p>
    <w:p w14:paraId="1F74CAD0" w14:textId="77777777" w:rsidR="007654C5" w:rsidRPr="005F0059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с</w:t>
      </w:r>
      <w:r w:rsidRPr="005F0059">
        <w:rPr>
          <w:szCs w:val="30"/>
        </w:rPr>
        <w:t>портивно-оздоровительный лагерь с круглосуточным пребыванием сроком 9-12 дней</w:t>
      </w:r>
      <w:r>
        <w:rPr>
          <w:szCs w:val="30"/>
        </w:rPr>
        <w:t xml:space="preserve"> -</w:t>
      </w:r>
      <w:r w:rsidRPr="005F0059">
        <w:rPr>
          <w:szCs w:val="30"/>
        </w:rPr>
        <w:tab/>
        <w:t>146,00</w:t>
      </w:r>
      <w:r w:rsidR="00E32B48">
        <w:rPr>
          <w:szCs w:val="30"/>
        </w:rPr>
        <w:t xml:space="preserve"> руб.</w:t>
      </w:r>
      <w:r>
        <w:rPr>
          <w:szCs w:val="30"/>
        </w:rPr>
        <w:t>;</w:t>
      </w:r>
    </w:p>
    <w:p w14:paraId="5E95521F" w14:textId="77777777" w:rsidR="007654C5" w:rsidRDefault="007654C5" w:rsidP="007654C5">
      <w:pPr>
        <w:ind w:firstLine="708"/>
        <w:jc w:val="both"/>
        <w:rPr>
          <w:szCs w:val="30"/>
        </w:rPr>
      </w:pPr>
      <w:r>
        <w:rPr>
          <w:szCs w:val="30"/>
        </w:rPr>
        <w:t>с</w:t>
      </w:r>
      <w:r w:rsidRPr="005F0059">
        <w:rPr>
          <w:szCs w:val="30"/>
        </w:rPr>
        <w:t>портивно-оздоровительный лагерь с дневным пребыванием не менее 15 дней</w:t>
      </w:r>
      <w:r>
        <w:rPr>
          <w:szCs w:val="30"/>
        </w:rPr>
        <w:t xml:space="preserve"> -</w:t>
      </w:r>
      <w:r w:rsidRPr="005F0059">
        <w:rPr>
          <w:szCs w:val="30"/>
        </w:rPr>
        <w:tab/>
        <w:t>117,00</w:t>
      </w:r>
      <w:r w:rsidR="00E32B48">
        <w:rPr>
          <w:szCs w:val="30"/>
        </w:rPr>
        <w:t xml:space="preserve"> руб.</w:t>
      </w:r>
    </w:p>
    <w:p w14:paraId="217C50D2" w14:textId="77777777" w:rsidR="00F669CB" w:rsidRDefault="007654C5" w:rsidP="007654C5">
      <w:pPr>
        <w:jc w:val="both"/>
        <w:rPr>
          <w:szCs w:val="30"/>
        </w:rPr>
      </w:pPr>
      <w:r>
        <w:rPr>
          <w:szCs w:val="30"/>
        </w:rPr>
        <w:tab/>
        <w:t>Для доплаты до полной стоимости путевки 170 детям из многодетных, малообеспеченных семей, детей-сирот, детей-инвалидов, детей, находящихся в социально опасном положении</w:t>
      </w:r>
      <w:r w:rsidR="00F669CB">
        <w:rPr>
          <w:szCs w:val="30"/>
        </w:rPr>
        <w:t>,</w:t>
      </w:r>
      <w:r>
        <w:rPr>
          <w:szCs w:val="30"/>
        </w:rPr>
        <w:t xml:space="preserve"> </w:t>
      </w:r>
      <w:r w:rsidRPr="00D75874">
        <w:rPr>
          <w:szCs w:val="30"/>
        </w:rPr>
        <w:t>предусмотрен</w:t>
      </w:r>
      <w:r>
        <w:rPr>
          <w:szCs w:val="30"/>
        </w:rPr>
        <w:t xml:space="preserve">о финансирование в районном бюджете </w:t>
      </w:r>
      <w:r w:rsidR="00001C45">
        <w:rPr>
          <w:szCs w:val="30"/>
        </w:rPr>
        <w:t>22</w:t>
      </w:r>
      <w:r w:rsidRPr="00D75874">
        <w:rPr>
          <w:szCs w:val="30"/>
        </w:rPr>
        <w:t>148.00 рублей</w:t>
      </w:r>
      <w:r>
        <w:rPr>
          <w:szCs w:val="30"/>
        </w:rPr>
        <w:t>.</w:t>
      </w:r>
      <w:r>
        <w:rPr>
          <w:szCs w:val="30"/>
        </w:rPr>
        <w:tab/>
      </w:r>
    </w:p>
    <w:p w14:paraId="39354ECC" w14:textId="77777777" w:rsidR="00F669CB" w:rsidRPr="00001C45" w:rsidRDefault="00F669CB" w:rsidP="00F669CB">
      <w:pPr>
        <w:ind w:firstLine="708"/>
        <w:jc w:val="both"/>
        <w:rPr>
          <w:szCs w:val="30"/>
        </w:rPr>
      </w:pPr>
      <w:r w:rsidRPr="009F786F">
        <w:rPr>
          <w:szCs w:val="30"/>
        </w:rPr>
        <w:t xml:space="preserve">Всего в летний период согласно решению Миноблисполкома будет оздоровлено в лагерях всех типов (управление по образованию, спорту и туризму, лагерь имени Е.М.Чайки) </w:t>
      </w:r>
      <w:r w:rsidRPr="00001C45">
        <w:rPr>
          <w:szCs w:val="30"/>
        </w:rPr>
        <w:t xml:space="preserve">2578 детей: 1857  детей в 64 </w:t>
      </w:r>
      <w:r w:rsidRPr="00001C45">
        <w:rPr>
          <w:szCs w:val="30"/>
        </w:rPr>
        <w:lastRenderedPageBreak/>
        <w:t>лагерях всех типов управления по образованию, спорту и туризму; 721 ребенок в оздоровительном лагере имени Е.М.Чайки.</w:t>
      </w:r>
    </w:p>
    <w:p w14:paraId="4D1CBF07" w14:textId="77777777" w:rsidR="00566231" w:rsidRDefault="00720F04" w:rsidP="008C42E4">
      <w:pPr>
        <w:jc w:val="both"/>
        <w:rPr>
          <w:b/>
          <w:szCs w:val="30"/>
        </w:rPr>
      </w:pPr>
      <w:r w:rsidRPr="00001C45">
        <w:rPr>
          <w:szCs w:val="30"/>
        </w:rPr>
        <w:tab/>
      </w:r>
      <w:r w:rsidR="008C42E4" w:rsidRPr="009F786F">
        <w:rPr>
          <w:szCs w:val="30"/>
        </w:rPr>
        <w:t>В 50 лагерях с дневным пребыванием запланировано оздоровить 1122 учащихся на базе учреждений образования</w:t>
      </w:r>
      <w:r w:rsidR="008C42E4">
        <w:rPr>
          <w:szCs w:val="30"/>
        </w:rPr>
        <w:t xml:space="preserve"> района</w:t>
      </w:r>
      <w:r w:rsidR="008C42E4" w:rsidRPr="009F786F">
        <w:rPr>
          <w:szCs w:val="30"/>
        </w:rPr>
        <w:t xml:space="preserve">, которые будут функционировать </w:t>
      </w:r>
      <w:r w:rsidR="008C42E4">
        <w:rPr>
          <w:szCs w:val="30"/>
        </w:rPr>
        <w:t>по 15 дней. Из них: 1</w:t>
      </w:r>
      <w:r w:rsidR="009A28D8">
        <w:rPr>
          <w:szCs w:val="30"/>
        </w:rPr>
        <w:t>3</w:t>
      </w:r>
      <w:r w:rsidR="008C42E4">
        <w:rPr>
          <w:szCs w:val="30"/>
        </w:rPr>
        <w:t xml:space="preserve"> лагерей по учебным предметам, 2 военно-патриотических, 1 во взаимодействии со Столбцовским районным отделом по чрезвычайным ситуациям.</w:t>
      </w:r>
      <w:r w:rsidR="008C42E4" w:rsidRPr="009F786F">
        <w:rPr>
          <w:szCs w:val="30"/>
        </w:rPr>
        <w:t xml:space="preserve"> </w:t>
      </w:r>
    </w:p>
    <w:p w14:paraId="62D93DFE" w14:textId="77777777" w:rsidR="008C42E4" w:rsidRPr="00140036" w:rsidRDefault="00720F04" w:rsidP="008C42E4">
      <w:pPr>
        <w:jc w:val="both"/>
        <w:rPr>
          <w:szCs w:val="30"/>
        </w:rPr>
      </w:pPr>
      <w:r>
        <w:rPr>
          <w:b/>
          <w:szCs w:val="30"/>
        </w:rPr>
        <w:tab/>
      </w:r>
      <w:r w:rsidR="008C42E4" w:rsidRPr="00242EF0">
        <w:rPr>
          <w:szCs w:val="30"/>
        </w:rPr>
        <w:t>В 14 лагерях с круглосуточным пребыванием управления по образованию, спорту и туризму запланировано оздоровить 735 детей. В</w:t>
      </w:r>
      <w:r w:rsidR="008C42E4" w:rsidRPr="00366BD7">
        <w:rPr>
          <w:szCs w:val="30"/>
        </w:rPr>
        <w:t xml:space="preserve"> </w:t>
      </w:r>
      <w:r w:rsidR="008C42E4">
        <w:rPr>
          <w:szCs w:val="30"/>
        </w:rPr>
        <w:t xml:space="preserve">оздоровительном лагере </w:t>
      </w:r>
      <w:r w:rsidR="008C42E4" w:rsidRPr="00366BD7">
        <w:rPr>
          <w:szCs w:val="30"/>
        </w:rPr>
        <w:t>«Неман» 544</w:t>
      </w:r>
      <w:r w:rsidR="008C42E4">
        <w:rPr>
          <w:szCs w:val="30"/>
        </w:rPr>
        <w:t xml:space="preserve"> учащихся;</w:t>
      </w:r>
      <w:r w:rsidR="008C42E4">
        <w:rPr>
          <w:b/>
          <w:szCs w:val="30"/>
        </w:rPr>
        <w:t xml:space="preserve"> </w:t>
      </w:r>
      <w:r w:rsidR="008C42E4">
        <w:rPr>
          <w:szCs w:val="30"/>
        </w:rPr>
        <w:t>в 13 профильных круглосуточных на базе учреждений образования 191 учащихся, из них:  5 военно-патриотических, 1 лагерь труда и отдыха, 2 спортивно-оздоровительных, палаточный туристический, краеведческий, 2 по пропаганде здорового образа жизни, общественно-гуманитарный</w:t>
      </w:r>
      <w:r w:rsidR="001A2ADC">
        <w:rPr>
          <w:szCs w:val="30"/>
        </w:rPr>
        <w:t xml:space="preserve">                       </w:t>
      </w:r>
    </w:p>
    <w:p w14:paraId="432C19EE" w14:textId="77777777" w:rsidR="008C42E4" w:rsidRDefault="008C42E4" w:rsidP="008C42E4">
      <w:pPr>
        <w:ind w:firstLine="708"/>
        <w:jc w:val="both"/>
        <w:rPr>
          <w:szCs w:val="30"/>
        </w:rPr>
      </w:pPr>
      <w:r w:rsidRPr="00140036">
        <w:rPr>
          <w:szCs w:val="30"/>
        </w:rPr>
        <w:t xml:space="preserve">Следует отметить, что различные формы </w:t>
      </w:r>
      <w:proofErr w:type="gramStart"/>
      <w:r w:rsidRPr="00140036">
        <w:rPr>
          <w:szCs w:val="30"/>
        </w:rPr>
        <w:t>оздоровления  предложены</w:t>
      </w:r>
      <w:proofErr w:type="gramEnd"/>
      <w:r w:rsidRPr="00140036">
        <w:rPr>
          <w:szCs w:val="30"/>
        </w:rPr>
        <w:t xml:space="preserve"> детям в течение всех трёх летних месяцев.</w:t>
      </w:r>
    </w:p>
    <w:p w14:paraId="0DEBA571" w14:textId="77777777" w:rsidR="007211D2" w:rsidRDefault="000F728B" w:rsidP="007211D2">
      <w:pPr>
        <w:jc w:val="both"/>
        <w:rPr>
          <w:szCs w:val="30"/>
        </w:rPr>
      </w:pPr>
      <w:r w:rsidRPr="000F728B">
        <w:rPr>
          <w:b/>
          <w:szCs w:val="30"/>
        </w:rPr>
        <w:tab/>
      </w:r>
      <w:r w:rsidR="007211D2" w:rsidRPr="00283B0E">
        <w:rPr>
          <w:szCs w:val="30"/>
        </w:rPr>
        <w:t>Летом 2024 года в лагерях всех типов в планах воспитательной работы предусмотре</w:t>
      </w:r>
      <w:r w:rsidR="007211D2">
        <w:rPr>
          <w:szCs w:val="30"/>
        </w:rPr>
        <w:t>ны</w:t>
      </w:r>
      <w:r w:rsidR="007211D2" w:rsidRPr="00283B0E">
        <w:rPr>
          <w:szCs w:val="30"/>
        </w:rPr>
        <w:t xml:space="preserve"> мероприятия по  гражданскому и патриотическому воспитанию подрастающего поколения, к  Году качества и 80-летию со дня освобождения Беларуси от немецко-фашистских захватчиков, направленны</w:t>
      </w:r>
      <w:r w:rsidR="007211D2">
        <w:rPr>
          <w:szCs w:val="30"/>
        </w:rPr>
        <w:t>е</w:t>
      </w:r>
      <w:r w:rsidR="007211D2" w:rsidRPr="00283B0E">
        <w:rPr>
          <w:szCs w:val="30"/>
        </w:rPr>
        <w:t xml:space="preserve"> на воспитание патриотизма, </w:t>
      </w:r>
      <w:r w:rsidR="007211D2" w:rsidRPr="00283B0E">
        <w:t xml:space="preserve">формирование у несовершеннолетних правильной нравственной и общественно-политической позиции по отношению к событиям и итогам Второй мировой войны, фундаментальных ценностей общества, сохранению исторической памяти, </w:t>
      </w:r>
      <w:r w:rsidR="007211D2" w:rsidRPr="00283B0E">
        <w:rPr>
          <w:szCs w:val="30"/>
        </w:rPr>
        <w:t>уважения к своей родине через</w:t>
      </w:r>
      <w:r w:rsidR="007211D2">
        <w:rPr>
          <w:szCs w:val="30"/>
        </w:rPr>
        <w:t xml:space="preserve"> изучение истории своей семьи, малой родины</w:t>
      </w:r>
      <w:r w:rsidR="007211D2" w:rsidRPr="00283B0E">
        <w:rPr>
          <w:szCs w:val="30"/>
        </w:rPr>
        <w:t>, славных страниц прошлого, современных достижений Беларуси, уважение и почи</w:t>
      </w:r>
      <w:r w:rsidR="007211D2">
        <w:rPr>
          <w:szCs w:val="30"/>
        </w:rPr>
        <w:t xml:space="preserve">тание государственных символов. При проведении торжественных мероприятий исполняется Государственный Гимн Республики Беларусь. При </w:t>
      </w:r>
      <w:r w:rsidR="007211D2" w:rsidRPr="00283B0E">
        <w:rPr>
          <w:szCs w:val="30"/>
        </w:rPr>
        <w:t>формировании планов воспитательной работы предусмотре</w:t>
      </w:r>
      <w:r w:rsidR="007211D2">
        <w:rPr>
          <w:szCs w:val="30"/>
        </w:rPr>
        <w:t>ны</w:t>
      </w:r>
      <w:r w:rsidR="007211D2" w:rsidRPr="00283B0E">
        <w:rPr>
          <w:szCs w:val="30"/>
        </w:rPr>
        <w:t xml:space="preserve"> </w:t>
      </w:r>
      <w:proofErr w:type="gramStart"/>
      <w:r w:rsidR="007211D2" w:rsidRPr="00283B0E">
        <w:rPr>
          <w:szCs w:val="30"/>
        </w:rPr>
        <w:t>посещени</w:t>
      </w:r>
      <w:r w:rsidR="007211D2">
        <w:rPr>
          <w:szCs w:val="30"/>
        </w:rPr>
        <w:t>я</w:t>
      </w:r>
      <w:r w:rsidR="007211D2" w:rsidRPr="00283B0E">
        <w:rPr>
          <w:szCs w:val="30"/>
        </w:rPr>
        <w:t xml:space="preserve">  исторических</w:t>
      </w:r>
      <w:proofErr w:type="gramEnd"/>
      <w:r w:rsidR="007211D2" w:rsidRPr="00283B0E">
        <w:rPr>
          <w:szCs w:val="30"/>
        </w:rPr>
        <w:t xml:space="preserve"> и зна</w:t>
      </w:r>
      <w:r w:rsidR="007211D2">
        <w:rPr>
          <w:szCs w:val="30"/>
        </w:rPr>
        <w:t>ковых мест, воинских захоронений. Запланированы экскурсионные поездки</w:t>
      </w:r>
      <w:r w:rsidR="007211D2" w:rsidRPr="00283B0E">
        <w:rPr>
          <w:szCs w:val="30"/>
        </w:rPr>
        <w:t xml:space="preserve"> </w:t>
      </w:r>
      <w:r w:rsidR="007211D2">
        <w:rPr>
          <w:szCs w:val="30"/>
        </w:rPr>
        <w:t>по памятным местам: мемориальный комплекс «Хатынь», мемориальный комплекс «Курган Славы», историко-культурный комплекс «Линия Сталина», Музей истории Великой Отечественной войны.</w:t>
      </w:r>
    </w:p>
    <w:p w14:paraId="24369BB2" w14:textId="77777777" w:rsidR="008E7B57" w:rsidRPr="001F6B11" w:rsidRDefault="008E7B57" w:rsidP="008E7B57">
      <w:pPr>
        <w:jc w:val="both"/>
        <w:rPr>
          <w:szCs w:val="30"/>
        </w:rPr>
      </w:pPr>
      <w:r>
        <w:rPr>
          <w:szCs w:val="30"/>
        </w:rPr>
        <w:tab/>
      </w:r>
      <w:r w:rsidRPr="001F6B11">
        <w:rPr>
          <w:szCs w:val="30"/>
        </w:rPr>
        <w:t>Акт</w:t>
      </w:r>
      <w:r>
        <w:rPr>
          <w:szCs w:val="30"/>
        </w:rPr>
        <w:t>ы</w:t>
      </w:r>
      <w:r w:rsidRPr="001F6B11">
        <w:rPr>
          <w:szCs w:val="30"/>
        </w:rPr>
        <w:t xml:space="preserve"> приёмки оздоровительных лагерей «Неман», им. Е.М.Чайки, подписан</w:t>
      </w:r>
      <w:r>
        <w:rPr>
          <w:szCs w:val="30"/>
        </w:rPr>
        <w:t>ы</w:t>
      </w:r>
      <w:r w:rsidRPr="001F6B11">
        <w:rPr>
          <w:szCs w:val="30"/>
        </w:rPr>
        <w:t xml:space="preserve"> 24 мая 2024 года.</w:t>
      </w:r>
    </w:p>
    <w:p w14:paraId="5DFFC59E" w14:textId="77777777" w:rsidR="00715E99" w:rsidRDefault="008E7B57" w:rsidP="00642436">
      <w:pPr>
        <w:jc w:val="both"/>
        <w:rPr>
          <w:szCs w:val="30"/>
        </w:rPr>
      </w:pPr>
      <w:r>
        <w:rPr>
          <w:szCs w:val="30"/>
        </w:rPr>
        <w:tab/>
      </w:r>
      <w:r w:rsidR="00E42535" w:rsidRPr="002256C2">
        <w:rPr>
          <w:b/>
          <w:szCs w:val="30"/>
        </w:rPr>
        <w:t>Управлением по образованию, спорту и туризму подведены итоги 1 смены.</w:t>
      </w:r>
      <w:r w:rsidR="00E42535" w:rsidRPr="00E42535">
        <w:rPr>
          <w:szCs w:val="30"/>
        </w:rPr>
        <w:t xml:space="preserve"> С 1 по 15 июня в лагере «Неман» </w:t>
      </w:r>
      <w:r w:rsidR="00E42535">
        <w:rPr>
          <w:szCs w:val="30"/>
        </w:rPr>
        <w:t xml:space="preserve">прошли оздоровление 119 несовершеннолетних 6-15 лет 911 за дотацию, 8- полная стоимость). </w:t>
      </w:r>
      <w:r w:rsidR="00E42535">
        <w:rPr>
          <w:szCs w:val="30"/>
        </w:rPr>
        <w:lastRenderedPageBreak/>
        <w:t>Согласно данным социального паспорта из 119 несовершеннолетних 32 – дети из многодетных семей, 2 – из малообеспеченных, 2 ребенка находящиеся в социально опасном положении, 4 ребенка сиротской категории, 2 ребенка-инвалида. За счет средств районного бюджета 19 детям осуществлена доплата до полной стоимости путевки.</w:t>
      </w:r>
    </w:p>
    <w:p w14:paraId="384D22F4" w14:textId="77777777" w:rsidR="00E42535" w:rsidRPr="00E42535" w:rsidRDefault="00E42535" w:rsidP="00642436">
      <w:pPr>
        <w:jc w:val="both"/>
        <w:rPr>
          <w:szCs w:val="30"/>
        </w:rPr>
      </w:pPr>
      <w:r>
        <w:rPr>
          <w:szCs w:val="30"/>
        </w:rPr>
        <w:tab/>
        <w:t>С 03.06 начали свою работу 43 лагеря с дневным пребыванием для 1047 детей</w:t>
      </w:r>
      <w:r w:rsidR="00565125">
        <w:rPr>
          <w:szCs w:val="30"/>
        </w:rPr>
        <w:t>. Из них 1</w:t>
      </w:r>
      <w:r w:rsidR="009A28D8">
        <w:rPr>
          <w:szCs w:val="30"/>
        </w:rPr>
        <w:t>3</w:t>
      </w:r>
      <w:r w:rsidR="00565125">
        <w:rPr>
          <w:szCs w:val="30"/>
        </w:rPr>
        <w:t xml:space="preserve"> по учебным предметам, 2 военно-патриотических, 1 во взаимодействии с РОЧС, 4 спортивно-оздоровительных, 1 ЛТО.</w:t>
      </w:r>
      <w:r w:rsidR="009A28D8">
        <w:rPr>
          <w:szCs w:val="30"/>
        </w:rPr>
        <w:t xml:space="preserve"> По данным социальных паспортов в дневных лагерях оздоравливаются 313 детей из многодетных семей, 2 – из малообеспеченных,  22 ребенка- сирота, 51- находящиеся в социально опасном положении, 11 – с которыми проводится индивидуальная профилактическая работа, 32 ребенка-инвалида.</w:t>
      </w:r>
    </w:p>
    <w:p w14:paraId="0242BB58" w14:textId="77777777" w:rsidR="00E42535" w:rsidRDefault="009313F7" w:rsidP="00F24576">
      <w:pPr>
        <w:ind w:firstLine="284"/>
        <w:jc w:val="both"/>
        <w:rPr>
          <w:szCs w:val="30"/>
        </w:rPr>
      </w:pPr>
      <w:r>
        <w:rPr>
          <w:szCs w:val="30"/>
        </w:rPr>
        <w:tab/>
        <w:t>Итого за 1 смену:44 лагеря/ 1166 детей, 345 из многодетных семей, 4 – их малообеспеченных, 53 – СОП, 11 – ИПР, 26 детей-сирот, 34 ребенка-инвалида.</w:t>
      </w:r>
    </w:p>
    <w:p w14:paraId="5519C422" w14:textId="77777777" w:rsidR="00E42535" w:rsidRDefault="002256C2" w:rsidP="00F24576">
      <w:pPr>
        <w:ind w:firstLine="284"/>
        <w:jc w:val="both"/>
        <w:rPr>
          <w:szCs w:val="30"/>
        </w:rPr>
      </w:pPr>
      <w:r>
        <w:rPr>
          <w:szCs w:val="30"/>
        </w:rPr>
        <w:tab/>
        <w:t>С 17 июня приступили к работе 3 профильных круглосуточных лагеря по 9 дней каждый: ГУО «Горковская средняя школа» - палаточный туристический «Непоседы»; ГУО «Заямновская средняя школа» - по пропаганде ЗОЖ «Здоровый выбор»; ГУО «Залужская средняя школа» - туристско-краеведческий «Следопыт».</w:t>
      </w:r>
    </w:p>
    <w:p w14:paraId="588629CA" w14:textId="77777777" w:rsidR="004D7C36" w:rsidRPr="00DD13B0" w:rsidRDefault="004D7C36" w:rsidP="004D7C36">
      <w:pPr>
        <w:jc w:val="both"/>
        <w:rPr>
          <w:szCs w:val="30"/>
        </w:rPr>
      </w:pPr>
      <w:r>
        <w:rPr>
          <w:szCs w:val="30"/>
        </w:rPr>
        <w:tab/>
      </w:r>
      <w:r w:rsidRPr="00DD13B0">
        <w:rPr>
          <w:szCs w:val="30"/>
        </w:rPr>
        <w:t xml:space="preserve"> В лагерях с дневным и круглосуточным пребыванием организованы тематические смены, способствующие воспитанию подрастающего поколения на основе традиционных ценностей белорусского народа, формирования уважительного отношения к историческому прошлому и достижениям страны на современном этапе.</w:t>
      </w:r>
    </w:p>
    <w:p w14:paraId="2DFE0845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szCs w:val="30"/>
        </w:rPr>
        <w:tab/>
      </w:r>
      <w:r w:rsidRPr="00DD13B0">
        <w:rPr>
          <w:i/>
          <w:sz w:val="26"/>
          <w:szCs w:val="26"/>
        </w:rPr>
        <w:t>Справочно:</w:t>
      </w:r>
    </w:p>
    <w:p w14:paraId="05900966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>1 смена круглосуточного стационарного лагеря «Неман» организована с 1 июня по 15 июня для 119 воспитанников. В рамках смены реализуется проект тематической смены по формированию культуры здорового образа жизни «Дружно, смело с оптимизмом – за здоровый образ жизни!».</w:t>
      </w:r>
    </w:p>
    <w:p w14:paraId="01C548BA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 xml:space="preserve">2 смена с 18.06.2024 будет организована по гражданско-патриотическому </w:t>
      </w:r>
      <w:proofErr w:type="gramStart"/>
      <w:r w:rsidRPr="00DD13B0">
        <w:rPr>
          <w:i/>
          <w:sz w:val="26"/>
          <w:szCs w:val="26"/>
        </w:rPr>
        <w:t>проекту  «</w:t>
      </w:r>
      <w:proofErr w:type="gramEnd"/>
      <w:r w:rsidRPr="00DD13B0">
        <w:rPr>
          <w:i/>
          <w:sz w:val="26"/>
          <w:szCs w:val="26"/>
        </w:rPr>
        <w:t>Я вырос здесь, и край мне этот дорог!».</w:t>
      </w:r>
    </w:p>
    <w:p w14:paraId="0883C3AB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>ГУО «Вишневецкая средняя школа» лагерь «Вяселка» - гражданско-патриотический проект «Беларусяняты»;</w:t>
      </w:r>
    </w:p>
    <w:p w14:paraId="41F61E29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>ГУО «Деревнянская средняя школа» лагерь «Солнышко», гражданско-патриотический проект «Патриоты совей родины»;</w:t>
      </w:r>
    </w:p>
    <w:p w14:paraId="19EFEDB8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>Лагерь «Сонейка» на базе ГУО «Налибокская средняя школа» - гражданско-патриотический проект «Сцяжынками роднага краю».</w:t>
      </w:r>
    </w:p>
    <w:p w14:paraId="247F6671" w14:textId="77777777" w:rsidR="004D7C36" w:rsidRPr="00DD13B0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  <w:t>Лагерь «Сириус» на базе ГУО «Гимназия № 1 г. Столбцы»- проект «Умные каникулы», лагерь «Бодрость» - гражданско-патриотический проект «Юный патриот».</w:t>
      </w:r>
    </w:p>
    <w:p w14:paraId="4689B22D" w14:textId="77777777" w:rsidR="004D7C36" w:rsidRPr="00DD13B0" w:rsidRDefault="004D7C36" w:rsidP="004D7C36">
      <w:pPr>
        <w:jc w:val="both"/>
        <w:rPr>
          <w:szCs w:val="30"/>
        </w:rPr>
      </w:pPr>
      <w:r>
        <w:lastRenderedPageBreak/>
        <w:tab/>
        <w:t>В</w:t>
      </w:r>
      <w:r w:rsidRPr="00DD13B0">
        <w:rPr>
          <w:szCs w:val="30"/>
        </w:rPr>
        <w:t xml:space="preserve"> дневных лагерях средней школы № 3 г. Столбцы состоялась игра-викторина «Я – гражданин Республики Беларусь» с участием помощника прокурора Столбцовского района Мамайко Н.И.)</w:t>
      </w:r>
    </w:p>
    <w:p w14:paraId="2B8539DF" w14:textId="77777777" w:rsidR="004D7C36" w:rsidRPr="00DD13B0" w:rsidRDefault="004D7C36" w:rsidP="004D7C36">
      <w:pPr>
        <w:jc w:val="both"/>
        <w:rPr>
          <w:szCs w:val="30"/>
        </w:rPr>
      </w:pPr>
      <w:r>
        <w:tab/>
        <w:t>В</w:t>
      </w:r>
      <w:r w:rsidRPr="00DD13B0">
        <w:rPr>
          <w:szCs w:val="30"/>
        </w:rPr>
        <w:t>оспитанники лагеря «Верасок» Тесновской средней школы имени Ф.Э.Дзержинско</w:t>
      </w:r>
      <w:r>
        <w:rPr>
          <w:szCs w:val="30"/>
        </w:rPr>
        <w:t>го посетили ИКК «Линия Сталина»</w:t>
      </w:r>
      <w:r w:rsidRPr="00DD13B0">
        <w:rPr>
          <w:szCs w:val="30"/>
        </w:rPr>
        <w:t>.</w:t>
      </w:r>
    </w:p>
    <w:p w14:paraId="3109EB77" w14:textId="77777777" w:rsidR="004D7C36" w:rsidRPr="00DD13B0" w:rsidRDefault="004D7C36" w:rsidP="004D7C36">
      <w:pPr>
        <w:jc w:val="both"/>
        <w:rPr>
          <w:szCs w:val="30"/>
        </w:rPr>
      </w:pPr>
      <w:r>
        <w:tab/>
        <w:t>Ц</w:t>
      </w:r>
      <w:r>
        <w:rPr>
          <w:szCs w:val="30"/>
        </w:rPr>
        <w:t xml:space="preserve">ентр экологического </w:t>
      </w:r>
      <w:proofErr w:type="gramStart"/>
      <w:r>
        <w:rPr>
          <w:szCs w:val="30"/>
        </w:rPr>
        <w:t xml:space="preserve">туризма  </w:t>
      </w:r>
      <w:r w:rsidRPr="00DD13B0">
        <w:rPr>
          <w:szCs w:val="30"/>
        </w:rPr>
        <w:t>«</w:t>
      </w:r>
      <w:proofErr w:type="gramEnd"/>
      <w:r w:rsidRPr="00DD13B0">
        <w:rPr>
          <w:szCs w:val="30"/>
        </w:rPr>
        <w:t>Станьково» посетили воспитанники стационарного лагеря «Неман».</w:t>
      </w:r>
    </w:p>
    <w:p w14:paraId="649B0AB2" w14:textId="77777777" w:rsidR="004D7C36" w:rsidRPr="00DD13B0" w:rsidRDefault="004D7C36" w:rsidP="004D7C36">
      <w:pPr>
        <w:jc w:val="both"/>
        <w:rPr>
          <w:szCs w:val="30"/>
        </w:rPr>
      </w:pPr>
      <w:r>
        <w:tab/>
        <w:t>В</w:t>
      </w:r>
      <w:r w:rsidRPr="00DD13B0">
        <w:rPr>
          <w:szCs w:val="30"/>
        </w:rPr>
        <w:t>оспитанники лагеря «Солнышко» Колосовской средней школы к 80-летию Победы посетили с экскурсией военно-исторический комплекс «Партиз</w:t>
      </w:r>
      <w:r>
        <w:rPr>
          <w:szCs w:val="30"/>
        </w:rPr>
        <w:t>анский лагерь» в пос. Станьково</w:t>
      </w:r>
      <w:r w:rsidRPr="00DD13B0">
        <w:rPr>
          <w:szCs w:val="30"/>
        </w:rPr>
        <w:t>.</w:t>
      </w:r>
    </w:p>
    <w:p w14:paraId="2AF64008" w14:textId="77777777" w:rsidR="004D7C36" w:rsidRPr="00DD13B0" w:rsidRDefault="004D7C36" w:rsidP="004D7C36">
      <w:pPr>
        <w:jc w:val="both"/>
        <w:rPr>
          <w:szCs w:val="30"/>
        </w:rPr>
      </w:pPr>
      <w:r>
        <w:tab/>
        <w:t>Д</w:t>
      </w:r>
      <w:r w:rsidRPr="00DD13B0">
        <w:rPr>
          <w:szCs w:val="30"/>
        </w:rPr>
        <w:t>невной лагерь «Юный филолог» Новосверженской средней школы посетили музей исто</w:t>
      </w:r>
      <w:r>
        <w:rPr>
          <w:szCs w:val="30"/>
        </w:rPr>
        <w:t>рии Великой Отечественной войны</w:t>
      </w:r>
      <w:r w:rsidRPr="00DD13B0">
        <w:rPr>
          <w:szCs w:val="30"/>
        </w:rPr>
        <w:t>.</w:t>
      </w:r>
    </w:p>
    <w:p w14:paraId="440345ED" w14:textId="77777777" w:rsidR="004D7C36" w:rsidRPr="00DD13B0" w:rsidRDefault="004D7C36" w:rsidP="004D7C36">
      <w:pPr>
        <w:jc w:val="both"/>
        <w:rPr>
          <w:szCs w:val="30"/>
        </w:rPr>
      </w:pPr>
      <w:r w:rsidRPr="00DD13B0">
        <w:rPr>
          <w:i/>
          <w:sz w:val="26"/>
          <w:szCs w:val="26"/>
        </w:rPr>
        <w:tab/>
      </w:r>
      <w:r w:rsidRPr="00DD13B0">
        <w:rPr>
          <w:szCs w:val="30"/>
        </w:rPr>
        <w:t>В ГУО «Оздоровительный лагерь «Неман» в рамках информационно-просветительской акции «Шаг к успеху» 11 июня 2024 года состоялась встреча с главным врачом Минской центральной районной больницы Гариком Барсамяном.</w:t>
      </w:r>
    </w:p>
    <w:p w14:paraId="4C9E78D4" w14:textId="77777777" w:rsidR="004D7C36" w:rsidRPr="004D7C36" w:rsidRDefault="004D7C36" w:rsidP="004D7C36">
      <w:pPr>
        <w:jc w:val="both"/>
        <w:rPr>
          <w:i/>
          <w:sz w:val="26"/>
          <w:szCs w:val="26"/>
        </w:rPr>
      </w:pPr>
      <w:r w:rsidRPr="00DD13B0">
        <w:rPr>
          <w:i/>
          <w:sz w:val="26"/>
          <w:szCs w:val="26"/>
        </w:rPr>
        <w:tab/>
      </w:r>
      <w:r w:rsidRPr="009E7304">
        <w:rPr>
          <w:szCs w:val="30"/>
        </w:rPr>
        <w:t>Управлением по образованию, спорту и туризму, учреждениями образования в период 1 смены приняты максимальные меры по предотвращению травматизма, созданию надлежащих условий для безопасного времяпровождения детей.  В лагерях проведены циклы профилактических мероприятий с участием сотрудников Столбцовского РОВД, Столбцовского РОЧС, ОСВОД, медицинских работников.</w:t>
      </w:r>
    </w:p>
    <w:p w14:paraId="768E2DC9" w14:textId="77777777" w:rsidR="004D7C36" w:rsidRPr="009E7304" w:rsidRDefault="004D7C36" w:rsidP="004D7C36">
      <w:pPr>
        <w:jc w:val="both"/>
        <w:rPr>
          <w:szCs w:val="30"/>
        </w:rPr>
      </w:pPr>
      <w:r w:rsidRPr="009E7304">
        <w:rPr>
          <w:szCs w:val="30"/>
        </w:rPr>
        <w:tab/>
        <w:t>Совместно с сотрудниками Столбцовского РОВД в лагерях всех типов проведены мероприятия, направленные на профилактику деструктивных проявлений.</w:t>
      </w:r>
    </w:p>
    <w:p w14:paraId="477F70E1" w14:textId="77777777" w:rsidR="004D7C36" w:rsidRPr="009E7304" w:rsidRDefault="004D7C36" w:rsidP="004D7C36">
      <w:pPr>
        <w:jc w:val="both"/>
        <w:rPr>
          <w:szCs w:val="30"/>
        </w:rPr>
      </w:pPr>
      <w:r>
        <w:tab/>
        <w:t>В</w:t>
      </w:r>
      <w:r w:rsidRPr="009E7304">
        <w:rPr>
          <w:szCs w:val="30"/>
        </w:rPr>
        <w:t xml:space="preserve"> дневном лагере «Солнышко» Новосверженской средней школы профилактическая беседа с заместителем начальника Столбцовского РОВД Кухарчиком В.В.).</w:t>
      </w:r>
    </w:p>
    <w:p w14:paraId="7F1A4120" w14:textId="77777777" w:rsidR="004D7C36" w:rsidRPr="009E7304" w:rsidRDefault="004D7C36" w:rsidP="004D7C36">
      <w:pPr>
        <w:jc w:val="both"/>
        <w:rPr>
          <w:szCs w:val="30"/>
        </w:rPr>
      </w:pPr>
      <w:r>
        <w:tab/>
        <w:t>П</w:t>
      </w:r>
      <w:r w:rsidRPr="009E7304">
        <w:rPr>
          <w:szCs w:val="30"/>
        </w:rPr>
        <w:t xml:space="preserve">рофилактическая встреча «Нет наркотикам!» с старшим оперуполномоченным ГНиПТЛ Столбцовского РОВД Бадуном А.А </w:t>
      </w:r>
      <w:r>
        <w:rPr>
          <w:szCs w:val="30"/>
        </w:rPr>
        <w:t xml:space="preserve">состоялась </w:t>
      </w:r>
      <w:r w:rsidRPr="009E7304">
        <w:rPr>
          <w:szCs w:val="30"/>
        </w:rPr>
        <w:t>в лагере «Неман».</w:t>
      </w:r>
    </w:p>
    <w:p w14:paraId="2D415D37" w14:textId="77777777" w:rsidR="004D7C36" w:rsidRDefault="004D7C36" w:rsidP="004D7C36">
      <w:pPr>
        <w:jc w:val="both"/>
        <w:rPr>
          <w:szCs w:val="30"/>
        </w:rPr>
      </w:pPr>
    </w:p>
    <w:p w14:paraId="29E15850" w14:textId="52C51E6B" w:rsidR="00E42535" w:rsidRDefault="00D01BA9" w:rsidP="00F24576">
      <w:pPr>
        <w:ind w:firstLine="284"/>
        <w:jc w:val="both"/>
        <w:rPr>
          <w:szCs w:val="30"/>
        </w:rPr>
      </w:pPr>
      <w:r>
        <w:rPr>
          <w:szCs w:val="30"/>
        </w:rPr>
        <w:t xml:space="preserve"> </w:t>
      </w:r>
    </w:p>
    <w:p w14:paraId="4505C995" w14:textId="77777777" w:rsidR="008E7B57" w:rsidRDefault="008E7B57" w:rsidP="00F24576">
      <w:pPr>
        <w:ind w:firstLine="284"/>
        <w:jc w:val="both"/>
        <w:rPr>
          <w:szCs w:val="30"/>
        </w:rPr>
      </w:pPr>
    </w:p>
    <w:p w14:paraId="0A132EC7" w14:textId="77777777" w:rsidR="008E7B57" w:rsidRDefault="008E7B57" w:rsidP="00F24576">
      <w:pPr>
        <w:ind w:firstLine="284"/>
        <w:jc w:val="both"/>
        <w:rPr>
          <w:szCs w:val="30"/>
        </w:rPr>
      </w:pPr>
    </w:p>
    <w:p w14:paraId="1CF62D03" w14:textId="77777777" w:rsidR="008E7B57" w:rsidRDefault="008E7B57" w:rsidP="00F24576">
      <w:pPr>
        <w:ind w:firstLine="284"/>
        <w:jc w:val="both"/>
        <w:rPr>
          <w:szCs w:val="30"/>
        </w:rPr>
      </w:pPr>
    </w:p>
    <w:p w14:paraId="2B297FB8" w14:textId="77777777" w:rsidR="008E7B57" w:rsidRDefault="008E7B57" w:rsidP="00F24576">
      <w:pPr>
        <w:ind w:firstLine="284"/>
        <w:jc w:val="both"/>
        <w:rPr>
          <w:szCs w:val="30"/>
        </w:rPr>
      </w:pPr>
    </w:p>
    <w:p w14:paraId="72156F16" w14:textId="77777777" w:rsidR="008E7B57" w:rsidRDefault="008E7B57" w:rsidP="00F24576">
      <w:pPr>
        <w:ind w:firstLine="284"/>
        <w:jc w:val="both"/>
        <w:rPr>
          <w:szCs w:val="30"/>
        </w:rPr>
      </w:pPr>
    </w:p>
    <w:p w14:paraId="3B539681" w14:textId="77777777" w:rsidR="008E7B57" w:rsidRDefault="008E7B57" w:rsidP="00F24576">
      <w:pPr>
        <w:ind w:firstLine="284"/>
        <w:jc w:val="both"/>
        <w:rPr>
          <w:szCs w:val="30"/>
        </w:rPr>
      </w:pPr>
    </w:p>
    <w:p w14:paraId="10C1A1EA" w14:textId="77777777" w:rsidR="008E7B57" w:rsidRDefault="008E7B57" w:rsidP="00F24576">
      <w:pPr>
        <w:ind w:firstLine="284"/>
        <w:jc w:val="both"/>
        <w:rPr>
          <w:szCs w:val="30"/>
        </w:rPr>
      </w:pPr>
    </w:p>
    <w:p w14:paraId="6F6D59AF" w14:textId="77777777" w:rsidR="008E7B57" w:rsidRDefault="008E7B57" w:rsidP="00F24576">
      <w:pPr>
        <w:ind w:firstLine="284"/>
        <w:jc w:val="both"/>
        <w:rPr>
          <w:szCs w:val="30"/>
        </w:rPr>
      </w:pPr>
    </w:p>
    <w:p w14:paraId="511679F2" w14:textId="77777777" w:rsidR="008E7B57" w:rsidRDefault="008E7B57" w:rsidP="00F24576">
      <w:pPr>
        <w:ind w:firstLine="284"/>
        <w:jc w:val="both"/>
        <w:rPr>
          <w:szCs w:val="30"/>
        </w:rPr>
      </w:pPr>
    </w:p>
    <w:p w14:paraId="66511DFE" w14:textId="77777777" w:rsidR="008E7B57" w:rsidRDefault="008E7B57" w:rsidP="00F24576">
      <w:pPr>
        <w:ind w:firstLine="284"/>
        <w:jc w:val="both"/>
        <w:rPr>
          <w:szCs w:val="30"/>
        </w:rPr>
      </w:pPr>
    </w:p>
    <w:p w14:paraId="50F87463" w14:textId="77777777" w:rsidR="008E7B57" w:rsidRDefault="008E7B57" w:rsidP="00F24576">
      <w:pPr>
        <w:ind w:firstLine="284"/>
        <w:jc w:val="both"/>
        <w:rPr>
          <w:szCs w:val="30"/>
        </w:rPr>
      </w:pPr>
    </w:p>
    <w:p w14:paraId="6695CF02" w14:textId="77777777" w:rsidR="008E7B57" w:rsidRDefault="008E7B57" w:rsidP="00F24576">
      <w:pPr>
        <w:ind w:firstLine="284"/>
        <w:jc w:val="both"/>
        <w:rPr>
          <w:szCs w:val="30"/>
        </w:rPr>
      </w:pPr>
    </w:p>
    <w:p w14:paraId="1C335FCA" w14:textId="77777777" w:rsidR="008E7B57" w:rsidRDefault="008E7B57" w:rsidP="00F24576">
      <w:pPr>
        <w:ind w:firstLine="284"/>
        <w:jc w:val="both"/>
        <w:rPr>
          <w:szCs w:val="30"/>
        </w:rPr>
      </w:pPr>
    </w:p>
    <w:p w14:paraId="79EE769C" w14:textId="77777777" w:rsidR="008E7B57" w:rsidRDefault="008E7B57" w:rsidP="00F24576">
      <w:pPr>
        <w:ind w:firstLine="284"/>
        <w:jc w:val="both"/>
        <w:rPr>
          <w:szCs w:val="30"/>
        </w:rPr>
      </w:pPr>
    </w:p>
    <w:p w14:paraId="4C4941A5" w14:textId="77777777" w:rsidR="008E7B57" w:rsidRDefault="008E7B57" w:rsidP="00F24576">
      <w:pPr>
        <w:ind w:firstLine="284"/>
        <w:jc w:val="both"/>
        <w:rPr>
          <w:szCs w:val="30"/>
        </w:rPr>
      </w:pPr>
    </w:p>
    <w:p w14:paraId="31684443" w14:textId="77777777" w:rsidR="008E7B57" w:rsidRDefault="008E7B57" w:rsidP="00F24576">
      <w:pPr>
        <w:ind w:firstLine="284"/>
        <w:jc w:val="both"/>
        <w:rPr>
          <w:szCs w:val="30"/>
        </w:rPr>
      </w:pPr>
    </w:p>
    <w:p w14:paraId="080F98B5" w14:textId="77777777" w:rsidR="008E7B57" w:rsidRDefault="008E7B57" w:rsidP="00F24576">
      <w:pPr>
        <w:ind w:firstLine="284"/>
        <w:jc w:val="both"/>
        <w:rPr>
          <w:szCs w:val="30"/>
        </w:rPr>
      </w:pPr>
    </w:p>
    <w:p w14:paraId="59620D7A" w14:textId="77777777" w:rsidR="008E7B57" w:rsidRDefault="008E7B57" w:rsidP="00F24576">
      <w:pPr>
        <w:ind w:firstLine="284"/>
        <w:jc w:val="both"/>
        <w:rPr>
          <w:szCs w:val="30"/>
        </w:rPr>
      </w:pPr>
    </w:p>
    <w:p w14:paraId="21ABE43A" w14:textId="77777777" w:rsidR="00B01099" w:rsidRDefault="00F24576" w:rsidP="00F24576">
      <w:pPr>
        <w:ind w:firstLine="284"/>
        <w:jc w:val="both"/>
        <w:rPr>
          <w:szCs w:val="30"/>
        </w:rPr>
      </w:pPr>
      <w:r w:rsidRPr="00F24576">
        <w:rPr>
          <w:szCs w:val="30"/>
        </w:rPr>
        <w:tab/>
      </w:r>
      <w:r w:rsidR="003F091D" w:rsidRPr="00140036">
        <w:rPr>
          <w:szCs w:val="30"/>
        </w:rPr>
        <w:tab/>
      </w:r>
    </w:p>
    <w:sectPr w:rsidR="00B01099" w:rsidSect="00272A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24B7" w14:textId="77777777" w:rsidR="00C11BFF" w:rsidRDefault="00C11BFF" w:rsidP="00F07E8C">
      <w:r>
        <w:separator/>
      </w:r>
    </w:p>
  </w:endnote>
  <w:endnote w:type="continuationSeparator" w:id="0">
    <w:p w14:paraId="5C54C32C" w14:textId="77777777" w:rsidR="00C11BFF" w:rsidRDefault="00C11BFF" w:rsidP="00F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94469"/>
      <w:docPartObj>
        <w:docPartGallery w:val="Page Numbers (Bottom of Page)"/>
        <w:docPartUnique/>
      </w:docPartObj>
    </w:sdtPr>
    <w:sdtEndPr/>
    <w:sdtContent>
      <w:p w14:paraId="798627F3" w14:textId="77777777" w:rsidR="00B86F05" w:rsidRDefault="00B86F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BF">
          <w:rPr>
            <w:noProof/>
          </w:rPr>
          <w:t>6</w:t>
        </w:r>
        <w:r>
          <w:fldChar w:fldCharType="end"/>
        </w:r>
      </w:p>
    </w:sdtContent>
  </w:sdt>
  <w:p w14:paraId="2AB7A092" w14:textId="77777777" w:rsidR="00F07E8C" w:rsidRDefault="00F07E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8BF5" w14:textId="77777777" w:rsidR="00C11BFF" w:rsidRDefault="00C11BFF" w:rsidP="00F07E8C">
      <w:r>
        <w:separator/>
      </w:r>
    </w:p>
  </w:footnote>
  <w:footnote w:type="continuationSeparator" w:id="0">
    <w:p w14:paraId="4895513D" w14:textId="77777777" w:rsidR="00C11BFF" w:rsidRDefault="00C11BFF" w:rsidP="00F0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689790"/>
      <w:docPartObj>
        <w:docPartGallery w:val="Page Numbers (Top of Page)"/>
        <w:docPartUnique/>
      </w:docPartObj>
    </w:sdtPr>
    <w:sdtEndPr/>
    <w:sdtContent>
      <w:p w14:paraId="068F5539" w14:textId="77777777" w:rsidR="00272A71" w:rsidRDefault="00272A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BF">
          <w:rPr>
            <w:noProof/>
          </w:rPr>
          <w:t>6</w:t>
        </w:r>
        <w:r>
          <w:fldChar w:fldCharType="end"/>
        </w:r>
      </w:p>
    </w:sdtContent>
  </w:sdt>
  <w:p w14:paraId="43C52B65" w14:textId="77777777" w:rsidR="00272A71" w:rsidRDefault="00272A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FB7"/>
    <w:multiLevelType w:val="hybridMultilevel"/>
    <w:tmpl w:val="90C8F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153"/>
    <w:multiLevelType w:val="hybridMultilevel"/>
    <w:tmpl w:val="13F899C2"/>
    <w:lvl w:ilvl="0" w:tplc="13C82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8A3349"/>
    <w:multiLevelType w:val="hybridMultilevel"/>
    <w:tmpl w:val="5B1A6D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2D"/>
    <w:rsid w:val="00000DFB"/>
    <w:rsid w:val="00001C45"/>
    <w:rsid w:val="0001021B"/>
    <w:rsid w:val="00011F53"/>
    <w:rsid w:val="000129D8"/>
    <w:rsid w:val="000148D8"/>
    <w:rsid w:val="0002214C"/>
    <w:rsid w:val="00031E6E"/>
    <w:rsid w:val="00034E94"/>
    <w:rsid w:val="000353F7"/>
    <w:rsid w:val="00036163"/>
    <w:rsid w:val="00054AF7"/>
    <w:rsid w:val="000649DD"/>
    <w:rsid w:val="00075D49"/>
    <w:rsid w:val="0008094E"/>
    <w:rsid w:val="0008349B"/>
    <w:rsid w:val="000858E6"/>
    <w:rsid w:val="00090DF2"/>
    <w:rsid w:val="00096E7E"/>
    <w:rsid w:val="000A2BFD"/>
    <w:rsid w:val="000A3FC4"/>
    <w:rsid w:val="000B50D6"/>
    <w:rsid w:val="000C0514"/>
    <w:rsid w:val="000F3F8D"/>
    <w:rsid w:val="000F728B"/>
    <w:rsid w:val="0013106D"/>
    <w:rsid w:val="0013323F"/>
    <w:rsid w:val="00140036"/>
    <w:rsid w:val="0016534A"/>
    <w:rsid w:val="00166916"/>
    <w:rsid w:val="0018156D"/>
    <w:rsid w:val="001879B9"/>
    <w:rsid w:val="00187F6B"/>
    <w:rsid w:val="00192009"/>
    <w:rsid w:val="001929DD"/>
    <w:rsid w:val="001A2ADC"/>
    <w:rsid w:val="001A4594"/>
    <w:rsid w:val="001A6569"/>
    <w:rsid w:val="001B114F"/>
    <w:rsid w:val="001C0E3E"/>
    <w:rsid w:val="001C27DC"/>
    <w:rsid w:val="001D1EC0"/>
    <w:rsid w:val="001D4FB8"/>
    <w:rsid w:val="001D7107"/>
    <w:rsid w:val="001E1369"/>
    <w:rsid w:val="001E5B81"/>
    <w:rsid w:val="001F6B11"/>
    <w:rsid w:val="00213062"/>
    <w:rsid w:val="002256C2"/>
    <w:rsid w:val="002357CE"/>
    <w:rsid w:val="002361F9"/>
    <w:rsid w:val="00236253"/>
    <w:rsid w:val="00236C15"/>
    <w:rsid w:val="00245187"/>
    <w:rsid w:val="002522CB"/>
    <w:rsid w:val="0025404F"/>
    <w:rsid w:val="00260BDB"/>
    <w:rsid w:val="0026264C"/>
    <w:rsid w:val="002627EE"/>
    <w:rsid w:val="002658A3"/>
    <w:rsid w:val="00272A71"/>
    <w:rsid w:val="002744BF"/>
    <w:rsid w:val="00283206"/>
    <w:rsid w:val="00283B0E"/>
    <w:rsid w:val="00296BA9"/>
    <w:rsid w:val="002A557D"/>
    <w:rsid w:val="002B65A1"/>
    <w:rsid w:val="002B739C"/>
    <w:rsid w:val="002D2900"/>
    <w:rsid w:val="002E45D3"/>
    <w:rsid w:val="002E57DF"/>
    <w:rsid w:val="002F2CF7"/>
    <w:rsid w:val="0030212E"/>
    <w:rsid w:val="003140BE"/>
    <w:rsid w:val="00317B57"/>
    <w:rsid w:val="00321700"/>
    <w:rsid w:val="00325D98"/>
    <w:rsid w:val="00342973"/>
    <w:rsid w:val="00343173"/>
    <w:rsid w:val="003431C7"/>
    <w:rsid w:val="00347F97"/>
    <w:rsid w:val="00354EDD"/>
    <w:rsid w:val="0036039C"/>
    <w:rsid w:val="00364061"/>
    <w:rsid w:val="003649FF"/>
    <w:rsid w:val="003655A0"/>
    <w:rsid w:val="003855BA"/>
    <w:rsid w:val="00397D55"/>
    <w:rsid w:val="003A05BD"/>
    <w:rsid w:val="003A3A81"/>
    <w:rsid w:val="003A59E5"/>
    <w:rsid w:val="003B3418"/>
    <w:rsid w:val="003B341E"/>
    <w:rsid w:val="003B78F9"/>
    <w:rsid w:val="003D37F3"/>
    <w:rsid w:val="003D6244"/>
    <w:rsid w:val="003E0664"/>
    <w:rsid w:val="003F091D"/>
    <w:rsid w:val="00405B21"/>
    <w:rsid w:val="00407AD0"/>
    <w:rsid w:val="00411E62"/>
    <w:rsid w:val="0043283C"/>
    <w:rsid w:val="004357E7"/>
    <w:rsid w:val="00437551"/>
    <w:rsid w:val="004503BB"/>
    <w:rsid w:val="0045133C"/>
    <w:rsid w:val="00454585"/>
    <w:rsid w:val="00456B44"/>
    <w:rsid w:val="004628C3"/>
    <w:rsid w:val="00465410"/>
    <w:rsid w:val="00466A11"/>
    <w:rsid w:val="00476BFC"/>
    <w:rsid w:val="004809F1"/>
    <w:rsid w:val="004908A4"/>
    <w:rsid w:val="0049260F"/>
    <w:rsid w:val="004A0D76"/>
    <w:rsid w:val="004A0EFB"/>
    <w:rsid w:val="004A64F9"/>
    <w:rsid w:val="004A6CFD"/>
    <w:rsid w:val="004D0F59"/>
    <w:rsid w:val="004D30ED"/>
    <w:rsid w:val="004D5E44"/>
    <w:rsid w:val="004D7C36"/>
    <w:rsid w:val="004E215F"/>
    <w:rsid w:val="004E7687"/>
    <w:rsid w:val="005019BC"/>
    <w:rsid w:val="00505F0F"/>
    <w:rsid w:val="005102C4"/>
    <w:rsid w:val="00515952"/>
    <w:rsid w:val="005345BF"/>
    <w:rsid w:val="00535837"/>
    <w:rsid w:val="005479B7"/>
    <w:rsid w:val="00565125"/>
    <w:rsid w:val="00566231"/>
    <w:rsid w:val="005724DB"/>
    <w:rsid w:val="00580DE9"/>
    <w:rsid w:val="005824A8"/>
    <w:rsid w:val="005A14B8"/>
    <w:rsid w:val="005A63EE"/>
    <w:rsid w:val="005B4517"/>
    <w:rsid w:val="005C19D4"/>
    <w:rsid w:val="005C6293"/>
    <w:rsid w:val="005D415C"/>
    <w:rsid w:val="005E33EA"/>
    <w:rsid w:val="005E7638"/>
    <w:rsid w:val="005F0059"/>
    <w:rsid w:val="00601BF3"/>
    <w:rsid w:val="0060229D"/>
    <w:rsid w:val="00604835"/>
    <w:rsid w:val="00610164"/>
    <w:rsid w:val="00626491"/>
    <w:rsid w:val="00642436"/>
    <w:rsid w:val="00643AC4"/>
    <w:rsid w:val="00655450"/>
    <w:rsid w:val="00663C79"/>
    <w:rsid w:val="0066692A"/>
    <w:rsid w:val="00683CB6"/>
    <w:rsid w:val="006869C3"/>
    <w:rsid w:val="00686F56"/>
    <w:rsid w:val="006B0F79"/>
    <w:rsid w:val="006B55DC"/>
    <w:rsid w:val="006D0284"/>
    <w:rsid w:val="006E483C"/>
    <w:rsid w:val="006E4FB3"/>
    <w:rsid w:val="006E7715"/>
    <w:rsid w:val="006F4F24"/>
    <w:rsid w:val="00701C11"/>
    <w:rsid w:val="00710F0B"/>
    <w:rsid w:val="00715E99"/>
    <w:rsid w:val="0071608D"/>
    <w:rsid w:val="00720F04"/>
    <w:rsid w:val="007211D2"/>
    <w:rsid w:val="0072518F"/>
    <w:rsid w:val="00725CCC"/>
    <w:rsid w:val="0072761A"/>
    <w:rsid w:val="007302EE"/>
    <w:rsid w:val="00734C22"/>
    <w:rsid w:val="007355EF"/>
    <w:rsid w:val="00737EAE"/>
    <w:rsid w:val="00761129"/>
    <w:rsid w:val="007648D4"/>
    <w:rsid w:val="007654C5"/>
    <w:rsid w:val="0076575D"/>
    <w:rsid w:val="00771E86"/>
    <w:rsid w:val="00790E72"/>
    <w:rsid w:val="007C1016"/>
    <w:rsid w:val="007C26C3"/>
    <w:rsid w:val="007D5A27"/>
    <w:rsid w:val="007D5DD6"/>
    <w:rsid w:val="007D63EB"/>
    <w:rsid w:val="007D7756"/>
    <w:rsid w:val="007F2BD6"/>
    <w:rsid w:val="007F3518"/>
    <w:rsid w:val="007F6A0A"/>
    <w:rsid w:val="00800704"/>
    <w:rsid w:val="008019F6"/>
    <w:rsid w:val="00821DD6"/>
    <w:rsid w:val="008228AD"/>
    <w:rsid w:val="00824B9D"/>
    <w:rsid w:val="00847417"/>
    <w:rsid w:val="00856283"/>
    <w:rsid w:val="008606A5"/>
    <w:rsid w:val="0088362D"/>
    <w:rsid w:val="008B0D97"/>
    <w:rsid w:val="008B2A24"/>
    <w:rsid w:val="008C07B4"/>
    <w:rsid w:val="008C42E4"/>
    <w:rsid w:val="008E7B57"/>
    <w:rsid w:val="008F7711"/>
    <w:rsid w:val="009030BA"/>
    <w:rsid w:val="00903AE1"/>
    <w:rsid w:val="009057A1"/>
    <w:rsid w:val="009062EB"/>
    <w:rsid w:val="0091462E"/>
    <w:rsid w:val="0091463A"/>
    <w:rsid w:val="009313F7"/>
    <w:rsid w:val="00932E78"/>
    <w:rsid w:val="00947E1D"/>
    <w:rsid w:val="00950AE1"/>
    <w:rsid w:val="0098606B"/>
    <w:rsid w:val="00986A18"/>
    <w:rsid w:val="00990F66"/>
    <w:rsid w:val="009A28D8"/>
    <w:rsid w:val="009C5675"/>
    <w:rsid w:val="009E3C83"/>
    <w:rsid w:val="009F55A6"/>
    <w:rsid w:val="009F5F31"/>
    <w:rsid w:val="009F628F"/>
    <w:rsid w:val="00A0571A"/>
    <w:rsid w:val="00A1202A"/>
    <w:rsid w:val="00A1798B"/>
    <w:rsid w:val="00A53797"/>
    <w:rsid w:val="00A54036"/>
    <w:rsid w:val="00A56AD7"/>
    <w:rsid w:val="00AA2311"/>
    <w:rsid w:val="00AA28C1"/>
    <w:rsid w:val="00AA4EF1"/>
    <w:rsid w:val="00AA70AE"/>
    <w:rsid w:val="00AC064B"/>
    <w:rsid w:val="00AC5BE1"/>
    <w:rsid w:val="00AD39CA"/>
    <w:rsid w:val="00AE479C"/>
    <w:rsid w:val="00AE68D7"/>
    <w:rsid w:val="00AF1EE9"/>
    <w:rsid w:val="00AF5AE8"/>
    <w:rsid w:val="00B01099"/>
    <w:rsid w:val="00B01CFD"/>
    <w:rsid w:val="00B0296D"/>
    <w:rsid w:val="00B13DF5"/>
    <w:rsid w:val="00B15926"/>
    <w:rsid w:val="00B24539"/>
    <w:rsid w:val="00B33686"/>
    <w:rsid w:val="00B340E6"/>
    <w:rsid w:val="00B448EA"/>
    <w:rsid w:val="00B53D5C"/>
    <w:rsid w:val="00B60C4C"/>
    <w:rsid w:val="00B63B62"/>
    <w:rsid w:val="00B711B0"/>
    <w:rsid w:val="00B74368"/>
    <w:rsid w:val="00B8326F"/>
    <w:rsid w:val="00B85DD6"/>
    <w:rsid w:val="00B86F05"/>
    <w:rsid w:val="00BE4BBF"/>
    <w:rsid w:val="00BE5025"/>
    <w:rsid w:val="00C030DE"/>
    <w:rsid w:val="00C11BFF"/>
    <w:rsid w:val="00C15A7A"/>
    <w:rsid w:val="00C17ED2"/>
    <w:rsid w:val="00C20FAA"/>
    <w:rsid w:val="00C251FE"/>
    <w:rsid w:val="00C3498F"/>
    <w:rsid w:val="00C40D72"/>
    <w:rsid w:val="00C5121A"/>
    <w:rsid w:val="00C5477C"/>
    <w:rsid w:val="00C6307C"/>
    <w:rsid w:val="00C65512"/>
    <w:rsid w:val="00C74230"/>
    <w:rsid w:val="00C777A6"/>
    <w:rsid w:val="00C82646"/>
    <w:rsid w:val="00C82ED5"/>
    <w:rsid w:val="00C85EA0"/>
    <w:rsid w:val="00C958F0"/>
    <w:rsid w:val="00CA0D68"/>
    <w:rsid w:val="00CA0E1E"/>
    <w:rsid w:val="00CD031A"/>
    <w:rsid w:val="00CD79A1"/>
    <w:rsid w:val="00CE2C1D"/>
    <w:rsid w:val="00D01BA9"/>
    <w:rsid w:val="00D06FE2"/>
    <w:rsid w:val="00D3053A"/>
    <w:rsid w:val="00D4152F"/>
    <w:rsid w:val="00D54CF6"/>
    <w:rsid w:val="00D623E6"/>
    <w:rsid w:val="00D67FA3"/>
    <w:rsid w:val="00D7156D"/>
    <w:rsid w:val="00D748F5"/>
    <w:rsid w:val="00D75874"/>
    <w:rsid w:val="00D76FD7"/>
    <w:rsid w:val="00D86284"/>
    <w:rsid w:val="00D93A44"/>
    <w:rsid w:val="00D94FA3"/>
    <w:rsid w:val="00DA00FB"/>
    <w:rsid w:val="00DA4DA7"/>
    <w:rsid w:val="00DB1226"/>
    <w:rsid w:val="00DC1650"/>
    <w:rsid w:val="00DC1B5C"/>
    <w:rsid w:val="00DC2CD9"/>
    <w:rsid w:val="00DD0F3B"/>
    <w:rsid w:val="00DD1E4E"/>
    <w:rsid w:val="00DD629B"/>
    <w:rsid w:val="00DD7079"/>
    <w:rsid w:val="00DE4994"/>
    <w:rsid w:val="00DF4679"/>
    <w:rsid w:val="00E031CB"/>
    <w:rsid w:val="00E04DCB"/>
    <w:rsid w:val="00E172F2"/>
    <w:rsid w:val="00E21BAC"/>
    <w:rsid w:val="00E23E83"/>
    <w:rsid w:val="00E32B48"/>
    <w:rsid w:val="00E340F7"/>
    <w:rsid w:val="00E342E8"/>
    <w:rsid w:val="00E35D31"/>
    <w:rsid w:val="00E42535"/>
    <w:rsid w:val="00E42F46"/>
    <w:rsid w:val="00E55D38"/>
    <w:rsid w:val="00E569F2"/>
    <w:rsid w:val="00E62E84"/>
    <w:rsid w:val="00E9209E"/>
    <w:rsid w:val="00EB03B6"/>
    <w:rsid w:val="00EB2C05"/>
    <w:rsid w:val="00EC772B"/>
    <w:rsid w:val="00EE7FAF"/>
    <w:rsid w:val="00F07779"/>
    <w:rsid w:val="00F07E8C"/>
    <w:rsid w:val="00F1034B"/>
    <w:rsid w:val="00F13F3B"/>
    <w:rsid w:val="00F24576"/>
    <w:rsid w:val="00F32250"/>
    <w:rsid w:val="00F36A94"/>
    <w:rsid w:val="00F42130"/>
    <w:rsid w:val="00F4215C"/>
    <w:rsid w:val="00F47305"/>
    <w:rsid w:val="00F52E89"/>
    <w:rsid w:val="00F6512E"/>
    <w:rsid w:val="00F669CB"/>
    <w:rsid w:val="00F66DBA"/>
    <w:rsid w:val="00F74E75"/>
    <w:rsid w:val="00F75683"/>
    <w:rsid w:val="00F76011"/>
    <w:rsid w:val="00F82767"/>
    <w:rsid w:val="00F931AE"/>
    <w:rsid w:val="00F936F5"/>
    <w:rsid w:val="00F9579F"/>
    <w:rsid w:val="00F959CF"/>
    <w:rsid w:val="00FB3B40"/>
    <w:rsid w:val="00FB7CC2"/>
    <w:rsid w:val="00FD07BE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7EE"/>
  <w15:docId w15:val="{CBECB083-F258-40EA-BCDE-190184D6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4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8362D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362D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88362D"/>
    <w:pPr>
      <w:ind w:left="720"/>
      <w:contextualSpacing/>
    </w:pPr>
    <w:rPr>
      <w:lang w:eastAsia="en-US"/>
    </w:rPr>
  </w:style>
  <w:style w:type="paragraph" w:styleId="a4">
    <w:name w:val="No Spacing"/>
    <w:link w:val="a5"/>
    <w:uiPriority w:val="1"/>
    <w:qFormat/>
    <w:rsid w:val="00883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88362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1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7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E8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7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E8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7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E1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7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A92D-83A7-4E86-B053-A01406C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Svetlana Zhibul</cp:lastModifiedBy>
  <cp:revision>318</cp:revision>
  <cp:lastPrinted>2024-05-03T09:38:00Z</cp:lastPrinted>
  <dcterms:created xsi:type="dcterms:W3CDTF">2019-05-15T08:07:00Z</dcterms:created>
  <dcterms:modified xsi:type="dcterms:W3CDTF">2024-06-18T14:41:00Z</dcterms:modified>
</cp:coreProperties>
</file>