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49B2B" w14:textId="35AC1A99" w:rsidR="00447097" w:rsidRPr="00447097" w:rsidRDefault="00447097" w:rsidP="00236A7D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b/>
          <w:color w:val="000000"/>
          <w:sz w:val="30"/>
          <w:szCs w:val="30"/>
        </w:rPr>
      </w:pPr>
      <w:bookmarkStart w:id="0" w:name="_GoBack"/>
      <w:bookmarkEnd w:id="0"/>
    </w:p>
    <w:p w14:paraId="78F18CE5" w14:textId="13DF2D67" w:rsidR="00447097" w:rsidRDefault="00447097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0"/>
          <w:szCs w:val="30"/>
        </w:rPr>
        <w:tab/>
      </w:r>
      <w:r w:rsidR="00614BCA">
        <w:rPr>
          <w:color w:val="000000"/>
          <w:sz w:val="36"/>
          <w:szCs w:val="36"/>
        </w:rPr>
        <w:t>Столбцовская</w:t>
      </w:r>
      <w:r w:rsidRPr="00336939">
        <w:rPr>
          <w:color w:val="000000"/>
          <w:sz w:val="36"/>
          <w:szCs w:val="36"/>
        </w:rPr>
        <w:t xml:space="preserve"> межрайонная</w:t>
      </w:r>
      <w:r w:rsidR="00236A7D" w:rsidRPr="00336939">
        <w:rPr>
          <w:color w:val="000000"/>
          <w:sz w:val="36"/>
          <w:szCs w:val="36"/>
        </w:rPr>
        <w:t xml:space="preserve"> инспекция </w:t>
      </w:r>
      <w:r w:rsidR="0043145C" w:rsidRPr="00336939">
        <w:rPr>
          <w:color w:val="000000"/>
          <w:sz w:val="36"/>
          <w:szCs w:val="36"/>
        </w:rPr>
        <w:t>информирует</w:t>
      </w:r>
      <w:r w:rsidR="00236A7D" w:rsidRPr="00336939">
        <w:rPr>
          <w:color w:val="000000"/>
          <w:sz w:val="36"/>
          <w:szCs w:val="36"/>
        </w:rPr>
        <w:t>!</w:t>
      </w:r>
    </w:p>
    <w:p w14:paraId="2C5E80F3" w14:textId="4085B8CD" w:rsidR="00336939" w:rsidRDefault="00336939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14:paraId="650F7819" w14:textId="29EF5579" w:rsidR="00336939" w:rsidRDefault="00031D87" w:rsidP="003B4D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Обращения граждан рассматриваются по существу компетентными органами.</w:t>
      </w:r>
    </w:p>
    <w:p w14:paraId="5DAEC125" w14:textId="77777777" w:rsidR="003B4DE9" w:rsidRPr="00336939" w:rsidRDefault="003B4DE9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14:paraId="0D9A6A1B" w14:textId="7F097CDF" w:rsidR="00581B67" w:rsidRDefault="00581B67" w:rsidP="00581B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0C6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 областной инспекци</w:t>
      </w:r>
      <w:r w:rsidR="00AA3E4F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C4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охраны животного и растительного мира проведен анализ работы по рассмотрению обращений</w:t>
      </w:r>
      <w:r w:rsidR="003B4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 и юридических лиц</w:t>
      </w:r>
      <w:r w:rsidRPr="00C40C65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поступивших на рассмотрение в Минскую областную инспекц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ию и </w:t>
      </w:r>
      <w:r w:rsidR="003B4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межрайонные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инспекции Минской области за</w:t>
      </w:r>
      <w:r w:rsidRPr="00C4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 месяцев</w:t>
      </w:r>
      <w:r w:rsidRPr="00C4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2024 года. </w:t>
      </w:r>
    </w:p>
    <w:p w14:paraId="1281A607" w14:textId="3A62E359" w:rsidR="003B4DE9" w:rsidRDefault="00031D87" w:rsidP="00581B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Проведенный анализ показал, что значительное количество</w:t>
      </w:r>
      <w:r w:rsidR="00524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B4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4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поступивших в </w:t>
      </w:r>
      <w:r w:rsidR="003B4DE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областную и межрайонные инспекции области</w:t>
      </w:r>
      <w:r w:rsidR="00524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текущем году обращений – около половины, касались вопросов</w:t>
      </w:r>
      <w:r w:rsidR="0076513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24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относящихся к компетенции Государ</w:t>
      </w:r>
      <w:r w:rsidR="0076513F">
        <w:rPr>
          <w:rFonts w:ascii="Times New Roman" w:eastAsia="Times New Roman" w:hAnsi="Times New Roman" w:cs="Times New Roman"/>
          <w:sz w:val="30"/>
          <w:szCs w:val="30"/>
          <w:lang w:eastAsia="ru-RU"/>
        </w:rPr>
        <w:t>ст</w:t>
      </w:r>
      <w:r w:rsidR="00524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венной инспекции. </w:t>
      </w:r>
    </w:p>
    <w:p w14:paraId="7569A012" w14:textId="23350993" w:rsidR="00581B67" w:rsidRPr="0043145C" w:rsidRDefault="00581B67" w:rsidP="003369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Количество обращений, поступивших в</w:t>
      </w:r>
      <w:r w:rsidRPr="00581B67">
        <w:rPr>
          <w:sz w:val="30"/>
          <w:szCs w:val="30"/>
        </w:rPr>
        <w:t xml:space="preserve"> </w:t>
      </w:r>
      <w:r w:rsidRPr="00C40C65">
        <w:rPr>
          <w:sz w:val="30"/>
          <w:szCs w:val="30"/>
        </w:rPr>
        <w:t>Минскую областную инспекц</w:t>
      </w:r>
      <w:r>
        <w:rPr>
          <w:sz w:val="30"/>
          <w:szCs w:val="30"/>
        </w:rPr>
        <w:t>ию и инспекции Минской области</w:t>
      </w:r>
      <w:r w:rsidR="0033693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9B3982">
        <w:rPr>
          <w:color w:val="000000"/>
          <w:sz w:val="30"/>
          <w:szCs w:val="30"/>
        </w:rPr>
        <w:t>не относящиеся к компетенции Г</w:t>
      </w:r>
      <w:r w:rsidR="0076513F">
        <w:rPr>
          <w:color w:val="000000"/>
          <w:sz w:val="30"/>
          <w:szCs w:val="30"/>
        </w:rPr>
        <w:t>осударственной инспекции</w:t>
      </w:r>
      <w:r w:rsidR="00336939">
        <w:rPr>
          <w:sz w:val="30"/>
          <w:szCs w:val="30"/>
        </w:rPr>
        <w:t xml:space="preserve">, </w:t>
      </w:r>
      <w:r>
        <w:rPr>
          <w:sz w:val="30"/>
          <w:szCs w:val="30"/>
        </w:rPr>
        <w:t>свидетельствуют о</w:t>
      </w:r>
      <w:r w:rsidRPr="00C40C65">
        <w:rPr>
          <w:sz w:val="30"/>
          <w:szCs w:val="30"/>
        </w:rPr>
        <w:t xml:space="preserve"> недостаточной информированности населения о полномочиях и компетенции Государственной инспекции охраны животного и растительного мира при Президенте Республики Беларусь.</w:t>
      </w:r>
    </w:p>
    <w:p w14:paraId="154A218A" w14:textId="1CA95621" w:rsidR="006E2145" w:rsidRDefault="00447097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 w:rsidRPr="0043145C">
        <w:rPr>
          <w:color w:val="000000"/>
          <w:sz w:val="30"/>
          <w:szCs w:val="30"/>
        </w:rPr>
        <w:tab/>
      </w:r>
      <w:r w:rsidR="006E2145">
        <w:rPr>
          <w:color w:val="000000"/>
          <w:sz w:val="30"/>
          <w:szCs w:val="30"/>
        </w:rPr>
        <w:t>Г</w:t>
      </w:r>
      <w:r w:rsidR="0043145C" w:rsidRPr="0043145C">
        <w:rPr>
          <w:color w:val="000000"/>
          <w:sz w:val="30"/>
          <w:szCs w:val="30"/>
          <w:shd w:val="clear" w:color="auto" w:fill="FFFFFF"/>
        </w:rPr>
        <w:t xml:space="preserve">осударственная инспекция охраны животного и растительного мира при Президенте Республики Беларусь образована Указом Президента Республики Беларусь от 27 января 2003 года №45 на базе Департамента охраны рыбных ресурсов и охотничьих видов животных. </w:t>
      </w:r>
    </w:p>
    <w:p w14:paraId="6271F805" w14:textId="77777777" w:rsidR="00A10BD8" w:rsidRDefault="006E2145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   Государственная инспекция я</w:t>
      </w:r>
      <w:r w:rsidR="0043145C" w:rsidRPr="0043145C">
        <w:rPr>
          <w:color w:val="000000"/>
          <w:sz w:val="30"/>
          <w:szCs w:val="30"/>
          <w:shd w:val="clear" w:color="auto" w:fill="FFFFFF"/>
        </w:rPr>
        <w:t>вляется специально уполномоченным государственным органом, подчиненным Президенту Республики Беларусь</w:t>
      </w:r>
      <w:r>
        <w:rPr>
          <w:color w:val="000000"/>
          <w:sz w:val="30"/>
          <w:szCs w:val="30"/>
          <w:shd w:val="clear" w:color="auto" w:fill="FFFFFF"/>
        </w:rPr>
        <w:t>, который о</w:t>
      </w:r>
      <w:r w:rsidR="0043145C" w:rsidRPr="0043145C">
        <w:rPr>
          <w:b/>
          <w:bCs/>
          <w:color w:val="000000"/>
          <w:sz w:val="30"/>
          <w:szCs w:val="30"/>
          <w:shd w:val="clear" w:color="auto" w:fill="FFFFFF"/>
        </w:rPr>
        <w:t>существляет государственный контроль</w:t>
      </w:r>
      <w:r w:rsidR="00A10BD8">
        <w:rPr>
          <w:b/>
          <w:bCs/>
          <w:color w:val="000000"/>
          <w:sz w:val="30"/>
          <w:szCs w:val="30"/>
          <w:shd w:val="clear" w:color="auto" w:fill="FFFFFF"/>
        </w:rPr>
        <w:t>:</w:t>
      </w:r>
    </w:p>
    <w:p w14:paraId="72B0C908" w14:textId="05DDF2BF" w:rsidR="00A10BD8" w:rsidRDefault="00A10BD8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 xml:space="preserve">-  </w:t>
      </w:r>
      <w:r w:rsidR="0043145C" w:rsidRPr="0043145C">
        <w:rPr>
          <w:b/>
          <w:bCs/>
          <w:color w:val="000000"/>
          <w:sz w:val="30"/>
          <w:szCs w:val="30"/>
          <w:shd w:val="clear" w:color="auto" w:fill="FFFFFF"/>
        </w:rPr>
        <w:t>за охраной и использованием</w:t>
      </w:r>
      <w:r>
        <w:rPr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43145C" w:rsidRPr="0043145C">
        <w:rPr>
          <w:b/>
          <w:bCs/>
          <w:color w:val="000000"/>
          <w:sz w:val="30"/>
          <w:szCs w:val="30"/>
          <w:shd w:val="clear" w:color="auto" w:fill="FFFFFF"/>
        </w:rPr>
        <w:t>диких животных, относящихся к объектам охоты и рыболовства,</w:t>
      </w:r>
    </w:p>
    <w:p w14:paraId="4BA8977A" w14:textId="77777777" w:rsidR="00DD3485" w:rsidRDefault="00A10BD8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 xml:space="preserve">- </w:t>
      </w:r>
      <w:r w:rsidRPr="0043145C">
        <w:rPr>
          <w:b/>
          <w:bCs/>
          <w:color w:val="000000"/>
          <w:sz w:val="30"/>
          <w:szCs w:val="30"/>
          <w:shd w:val="clear" w:color="auto" w:fill="FFFFFF"/>
        </w:rPr>
        <w:t>за охраной и использованием</w:t>
      </w:r>
      <w:r>
        <w:rPr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43145C" w:rsidRPr="0043145C">
        <w:rPr>
          <w:b/>
          <w:bCs/>
          <w:color w:val="000000"/>
          <w:sz w:val="30"/>
          <w:szCs w:val="30"/>
          <w:shd w:val="clear" w:color="auto" w:fill="FFFFFF"/>
        </w:rPr>
        <w:t>земель под дикорастущей древесно-кустарниковой растительностью (насаждениями),</w:t>
      </w:r>
    </w:p>
    <w:p w14:paraId="5BB70B91" w14:textId="1DC80D59" w:rsidR="00A10BD8" w:rsidRDefault="00DD3485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>-</w:t>
      </w:r>
      <w:r w:rsidR="00AA3E4F">
        <w:rPr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43145C" w:rsidRPr="0043145C">
        <w:rPr>
          <w:b/>
          <w:bCs/>
          <w:color w:val="000000"/>
          <w:sz w:val="30"/>
          <w:szCs w:val="30"/>
          <w:shd w:val="clear" w:color="auto" w:fill="FFFFFF"/>
        </w:rPr>
        <w:t xml:space="preserve">древесно-кустарниковой растительности, не входящей в лесной фонд (кроме древесно-кустарниковой растительности в границах населенных пунктов и включенной в Красную книгу Республики Беларусь); </w:t>
      </w:r>
    </w:p>
    <w:p w14:paraId="142A1F49" w14:textId="48A3A90A" w:rsidR="00A10BD8" w:rsidRDefault="00AA3E4F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 xml:space="preserve">- </w:t>
      </w:r>
      <w:r w:rsidR="0043145C" w:rsidRPr="0043145C">
        <w:rPr>
          <w:b/>
          <w:bCs/>
          <w:color w:val="000000"/>
          <w:sz w:val="30"/>
          <w:szCs w:val="30"/>
          <w:shd w:val="clear" w:color="auto" w:fill="FFFFFF"/>
        </w:rPr>
        <w:t xml:space="preserve">охраной, защитой, воспроизводством и использованием лесного фонда; </w:t>
      </w:r>
    </w:p>
    <w:p w14:paraId="04993094" w14:textId="77777777" w:rsidR="00AA3E4F" w:rsidRDefault="00A10BD8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 xml:space="preserve">- </w:t>
      </w:r>
      <w:r w:rsidR="0043145C" w:rsidRPr="0043145C">
        <w:rPr>
          <w:b/>
          <w:bCs/>
          <w:color w:val="000000"/>
          <w:sz w:val="30"/>
          <w:szCs w:val="30"/>
          <w:shd w:val="clear" w:color="auto" w:fill="FFFFFF"/>
        </w:rPr>
        <w:t xml:space="preserve">ведением рыболовного хозяйства и рыболовством; </w:t>
      </w:r>
    </w:p>
    <w:p w14:paraId="5DB3279A" w14:textId="2B906A29" w:rsidR="00581B67" w:rsidRDefault="00AA3E4F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 xml:space="preserve">- </w:t>
      </w:r>
      <w:r w:rsidR="0043145C" w:rsidRPr="0043145C">
        <w:rPr>
          <w:b/>
          <w:bCs/>
          <w:color w:val="000000"/>
          <w:sz w:val="30"/>
          <w:szCs w:val="30"/>
          <w:shd w:val="clear" w:color="auto" w:fill="FFFFFF"/>
        </w:rPr>
        <w:t>ведением охотничьего хозяйства и охотой.</w:t>
      </w:r>
      <w:r w:rsidR="00447097" w:rsidRPr="0043145C">
        <w:rPr>
          <w:color w:val="000000"/>
          <w:sz w:val="30"/>
          <w:szCs w:val="30"/>
        </w:rPr>
        <w:tab/>
      </w:r>
    </w:p>
    <w:p w14:paraId="54336284" w14:textId="7A4D6185" w:rsidR="00336939" w:rsidRPr="00336939" w:rsidRDefault="00336939" w:rsidP="00336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9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Также напоминаем, что только общими усилия, с помощью неравнодушных граждан, мы сможем сохранить богатство природы нашего края.</w:t>
      </w:r>
    </w:p>
    <w:p w14:paraId="1A068CAD" w14:textId="7E1E5D51" w:rsidR="00447097" w:rsidRDefault="00447097" w:rsidP="00581B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3145C">
        <w:rPr>
          <w:color w:val="000000"/>
          <w:sz w:val="30"/>
          <w:szCs w:val="30"/>
        </w:rPr>
        <w:t>О</w:t>
      </w:r>
      <w:r w:rsidR="00AA3E4F">
        <w:rPr>
          <w:color w:val="000000"/>
          <w:sz w:val="30"/>
          <w:szCs w:val="30"/>
        </w:rPr>
        <w:t>б</w:t>
      </w:r>
      <w:r w:rsidRPr="0043145C">
        <w:rPr>
          <w:color w:val="000000"/>
          <w:sz w:val="30"/>
          <w:szCs w:val="30"/>
        </w:rPr>
        <w:t xml:space="preserve"> известных Вам фактах </w:t>
      </w:r>
      <w:r w:rsidR="00AA3E4F">
        <w:rPr>
          <w:color w:val="000000"/>
          <w:sz w:val="30"/>
          <w:szCs w:val="30"/>
        </w:rPr>
        <w:t xml:space="preserve">нарушения природоохранного законодательства, </w:t>
      </w:r>
      <w:r w:rsidRPr="0043145C">
        <w:rPr>
          <w:color w:val="000000"/>
          <w:sz w:val="30"/>
          <w:szCs w:val="30"/>
        </w:rPr>
        <w:t>браконьерства Вы можете сообщить</w:t>
      </w:r>
      <w:r w:rsidR="00AA3E4F">
        <w:rPr>
          <w:color w:val="000000"/>
          <w:sz w:val="30"/>
          <w:szCs w:val="30"/>
        </w:rPr>
        <w:t xml:space="preserve"> в Государственную инспекцию</w:t>
      </w:r>
      <w:r w:rsidRPr="0043145C">
        <w:rPr>
          <w:color w:val="000000"/>
          <w:sz w:val="30"/>
          <w:szCs w:val="30"/>
        </w:rPr>
        <w:t>, позвонив по телефону (8-0171</w:t>
      </w:r>
      <w:r w:rsidR="00614BCA">
        <w:rPr>
          <w:color w:val="000000"/>
          <w:sz w:val="30"/>
          <w:szCs w:val="30"/>
        </w:rPr>
        <w:t>7</w:t>
      </w:r>
      <w:r w:rsidRPr="0043145C">
        <w:rPr>
          <w:color w:val="000000"/>
          <w:sz w:val="30"/>
          <w:szCs w:val="30"/>
        </w:rPr>
        <w:t>)</w:t>
      </w:r>
      <w:r w:rsidR="00614BCA">
        <w:rPr>
          <w:color w:val="000000"/>
          <w:sz w:val="30"/>
          <w:szCs w:val="30"/>
        </w:rPr>
        <w:t xml:space="preserve"> 5-10-95</w:t>
      </w:r>
      <w:r w:rsidRPr="0043145C">
        <w:rPr>
          <w:color w:val="000000"/>
          <w:sz w:val="30"/>
          <w:szCs w:val="30"/>
        </w:rPr>
        <w:t>, конфиденциальность гарантир</w:t>
      </w:r>
      <w:r w:rsidR="00AA3E4F">
        <w:rPr>
          <w:color w:val="000000"/>
          <w:sz w:val="30"/>
          <w:szCs w:val="30"/>
        </w:rPr>
        <w:t>уем</w:t>
      </w:r>
      <w:r w:rsidRPr="0043145C">
        <w:rPr>
          <w:color w:val="000000"/>
          <w:sz w:val="30"/>
          <w:szCs w:val="30"/>
        </w:rPr>
        <w:t>.</w:t>
      </w:r>
    </w:p>
    <w:p w14:paraId="68C50E61" w14:textId="77777777" w:rsidR="00A343C2" w:rsidRPr="0043145C" w:rsidRDefault="00A343C2" w:rsidP="004314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77F09997" w14:textId="77777777" w:rsidR="00263E0F" w:rsidRDefault="00F23CF8"/>
    <w:sectPr w:rsidR="0026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7D"/>
    <w:rsid w:val="00031D87"/>
    <w:rsid w:val="000B10CB"/>
    <w:rsid w:val="00236A7D"/>
    <w:rsid w:val="002F12B5"/>
    <w:rsid w:val="00336939"/>
    <w:rsid w:val="003B4DE9"/>
    <w:rsid w:val="0043145C"/>
    <w:rsid w:val="00447097"/>
    <w:rsid w:val="004E2D9F"/>
    <w:rsid w:val="005246AE"/>
    <w:rsid w:val="00581B67"/>
    <w:rsid w:val="00614BCA"/>
    <w:rsid w:val="006E2145"/>
    <w:rsid w:val="0076513F"/>
    <w:rsid w:val="00A10BD8"/>
    <w:rsid w:val="00A343C2"/>
    <w:rsid w:val="00AA3E4F"/>
    <w:rsid w:val="00DD3485"/>
    <w:rsid w:val="00F2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7D71"/>
  <w15:chartTrackingRefBased/>
  <w15:docId w15:val="{30D19633-0771-4C1B-9FCA-9B4EF7BE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 Kostevich</cp:lastModifiedBy>
  <cp:revision>3</cp:revision>
  <dcterms:created xsi:type="dcterms:W3CDTF">2024-10-22T09:03:00Z</dcterms:created>
  <dcterms:modified xsi:type="dcterms:W3CDTF">2024-10-22T09:22:00Z</dcterms:modified>
</cp:coreProperties>
</file>